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182F" w14:textId="2094E8D8" w:rsidR="00030509" w:rsidRPr="00F51A8F" w:rsidRDefault="00706FD6" w:rsidP="00706FD6">
      <w:pPr>
        <w:jc w:val="center"/>
        <w:rPr>
          <w:rFonts w:cs="Arial"/>
          <w:b/>
          <w:bCs/>
          <w:lang w:val="en-AU"/>
        </w:rPr>
      </w:pPr>
      <w:r w:rsidRPr="00F51A8F">
        <w:rPr>
          <w:rFonts w:cs="Arial"/>
          <w:b/>
          <w:bCs/>
          <w:lang w:val="en-AU"/>
        </w:rPr>
        <w:t>Assessment 1</w:t>
      </w:r>
    </w:p>
    <w:p w14:paraId="29E265B4" w14:textId="6D647E88" w:rsidR="00706FD6" w:rsidRPr="00F51A8F" w:rsidRDefault="00706FD6">
      <w:pPr>
        <w:rPr>
          <w:rFonts w:cs="Arial"/>
          <w:lang w:val="en-AU"/>
        </w:rPr>
      </w:pPr>
    </w:p>
    <w:p w14:paraId="435726EF" w14:textId="4D8F4F07" w:rsidR="00706FD6" w:rsidRPr="00433ACE" w:rsidRDefault="00706FD6" w:rsidP="009C177F">
      <w:pPr>
        <w:rPr>
          <w:rFonts w:cs="Arial"/>
          <w:b/>
          <w:bCs/>
          <w:lang w:val="en-AU"/>
        </w:rPr>
      </w:pPr>
      <w:r w:rsidRPr="00433ACE">
        <w:rPr>
          <w:rFonts w:cs="Arial"/>
          <w:b/>
          <w:bCs/>
          <w:lang w:val="en-AU"/>
        </w:rPr>
        <w:t>Introduction</w:t>
      </w:r>
    </w:p>
    <w:p w14:paraId="501831D7" w14:textId="5C141B3A" w:rsidR="00D05A58" w:rsidRPr="00F51A8F" w:rsidRDefault="00F8011C" w:rsidP="003147C1">
      <w:pPr>
        <w:rPr>
          <w:rFonts w:cs="Arial"/>
          <w:shd w:val="clear" w:color="auto" w:fill="FFFFFF"/>
        </w:rPr>
      </w:pPr>
      <w:r w:rsidRPr="00F51A8F">
        <w:rPr>
          <w:rFonts w:cs="Arial"/>
          <w:shd w:val="clear" w:color="auto" w:fill="FFFFFF"/>
        </w:rPr>
        <w:t>The subject of English has</w:t>
      </w:r>
      <w:r w:rsidR="003B3B47" w:rsidRPr="00F51A8F">
        <w:rPr>
          <w:rFonts w:cs="Arial"/>
          <w:shd w:val="clear" w:color="auto" w:fill="FFFFFF"/>
        </w:rPr>
        <w:t xml:space="preserve"> evolv</w:t>
      </w:r>
      <w:r w:rsidR="008A6C17" w:rsidRPr="00F51A8F">
        <w:rPr>
          <w:rFonts w:cs="Arial"/>
          <w:shd w:val="clear" w:color="auto" w:fill="FFFFFF"/>
        </w:rPr>
        <w:t>ed a lot over the decades with</w:t>
      </w:r>
      <w:r w:rsidR="003B3B47" w:rsidRPr="00F51A8F">
        <w:rPr>
          <w:rFonts w:cs="Arial"/>
          <w:shd w:val="clear" w:color="auto" w:fill="FFFFFF"/>
        </w:rPr>
        <w:t xml:space="preserve"> </w:t>
      </w:r>
      <w:r w:rsidR="00710A75" w:rsidRPr="00F51A8F">
        <w:rPr>
          <w:rFonts w:cs="Arial"/>
          <w:shd w:val="clear" w:color="auto" w:fill="FFFFFF"/>
        </w:rPr>
        <w:t xml:space="preserve">our </w:t>
      </w:r>
      <w:r w:rsidR="00EB0C7D" w:rsidRPr="00F51A8F">
        <w:rPr>
          <w:rFonts w:cs="Arial"/>
          <w:shd w:val="clear" w:color="auto" w:fill="FFFFFF"/>
        </w:rPr>
        <w:t>understanding</w:t>
      </w:r>
      <w:r w:rsidR="008A6C17" w:rsidRPr="00F51A8F">
        <w:rPr>
          <w:rFonts w:cs="Arial"/>
          <w:shd w:val="clear" w:color="auto" w:fill="FFFFFF"/>
        </w:rPr>
        <w:t>s</w:t>
      </w:r>
      <w:r w:rsidR="00EB0C7D" w:rsidRPr="00F51A8F">
        <w:rPr>
          <w:rFonts w:cs="Arial"/>
          <w:shd w:val="clear" w:color="auto" w:fill="FFFFFF"/>
        </w:rPr>
        <w:t xml:space="preserve"> </w:t>
      </w:r>
      <w:r w:rsidR="004A1030" w:rsidRPr="00F51A8F">
        <w:rPr>
          <w:rFonts w:cs="Arial"/>
          <w:shd w:val="clear" w:color="auto" w:fill="FFFFFF"/>
        </w:rPr>
        <w:t xml:space="preserve">of </w:t>
      </w:r>
      <w:r w:rsidR="003B3B47" w:rsidRPr="00F51A8F">
        <w:rPr>
          <w:rFonts w:cs="Arial"/>
          <w:shd w:val="clear" w:color="auto" w:fill="FFFFFF"/>
        </w:rPr>
        <w:t>how students learn best</w:t>
      </w:r>
      <w:r w:rsidR="008A6C17" w:rsidRPr="00F51A8F">
        <w:rPr>
          <w:rFonts w:cs="Arial"/>
          <w:shd w:val="clear" w:color="auto" w:fill="FFFFFF"/>
        </w:rPr>
        <w:t>,</w:t>
      </w:r>
      <w:r w:rsidR="003B3B47" w:rsidRPr="00F51A8F">
        <w:rPr>
          <w:rFonts w:cs="Arial"/>
          <w:shd w:val="clear" w:color="auto" w:fill="FFFFFF"/>
        </w:rPr>
        <w:t xml:space="preserve"> </w:t>
      </w:r>
      <w:r w:rsidR="00A93212" w:rsidRPr="00F51A8F">
        <w:rPr>
          <w:rFonts w:cs="Arial"/>
          <w:shd w:val="clear" w:color="auto" w:fill="FFFFFF"/>
        </w:rPr>
        <w:t xml:space="preserve">the content </w:t>
      </w:r>
      <w:r w:rsidR="00024943" w:rsidRPr="00F51A8F">
        <w:rPr>
          <w:rFonts w:cs="Arial"/>
          <w:shd w:val="clear" w:color="auto" w:fill="FFFFFF"/>
        </w:rPr>
        <w:t>th</w:t>
      </w:r>
      <w:r w:rsidR="00A721EA" w:rsidRPr="00F51A8F">
        <w:rPr>
          <w:rFonts w:cs="Arial"/>
          <w:shd w:val="clear" w:color="auto" w:fill="FFFFFF"/>
        </w:rPr>
        <w:t>ey</w:t>
      </w:r>
      <w:r w:rsidR="00024943" w:rsidRPr="00F51A8F">
        <w:rPr>
          <w:rFonts w:cs="Arial"/>
          <w:shd w:val="clear" w:color="auto" w:fill="FFFFFF"/>
        </w:rPr>
        <w:t xml:space="preserve"> should be taught</w:t>
      </w:r>
      <w:r w:rsidR="004A1030" w:rsidRPr="00F51A8F">
        <w:rPr>
          <w:rFonts w:cs="Arial"/>
          <w:shd w:val="clear" w:color="auto" w:fill="FFFFFF"/>
        </w:rPr>
        <w:t xml:space="preserve"> </w:t>
      </w:r>
      <w:r w:rsidR="008A6C17" w:rsidRPr="00F51A8F">
        <w:rPr>
          <w:rFonts w:cs="Arial"/>
          <w:shd w:val="clear" w:color="auto" w:fill="FFFFFF"/>
        </w:rPr>
        <w:t>and</w:t>
      </w:r>
      <w:r w:rsidR="00CC158C" w:rsidRPr="00F51A8F">
        <w:rPr>
          <w:rFonts w:cs="Arial"/>
          <w:shd w:val="clear" w:color="auto" w:fill="FFFFFF"/>
        </w:rPr>
        <w:t xml:space="preserve"> the most </w:t>
      </w:r>
      <w:r w:rsidR="00B00394" w:rsidRPr="00F51A8F">
        <w:rPr>
          <w:rFonts w:cs="Arial"/>
          <w:shd w:val="clear" w:color="auto" w:fill="FFFFFF"/>
        </w:rPr>
        <w:t>effective</w:t>
      </w:r>
      <w:r w:rsidR="00CC158C" w:rsidRPr="00F51A8F">
        <w:rPr>
          <w:rFonts w:cs="Arial"/>
          <w:shd w:val="clear" w:color="auto" w:fill="FFFFFF"/>
        </w:rPr>
        <w:t xml:space="preserve"> </w:t>
      </w:r>
      <w:r w:rsidR="008A6C17" w:rsidRPr="00F51A8F">
        <w:rPr>
          <w:rFonts w:cs="Arial"/>
          <w:shd w:val="clear" w:color="auto" w:fill="FFFFFF"/>
        </w:rPr>
        <w:t xml:space="preserve">teaching </w:t>
      </w:r>
      <w:r w:rsidR="00EB0C7D" w:rsidRPr="00F51A8F">
        <w:rPr>
          <w:rFonts w:cs="Arial"/>
          <w:shd w:val="clear" w:color="auto" w:fill="FFFFFF"/>
        </w:rPr>
        <w:t>pedagogies</w:t>
      </w:r>
      <w:r w:rsidR="00692621" w:rsidRPr="00F51A8F">
        <w:rPr>
          <w:rFonts w:cs="Arial"/>
          <w:shd w:val="clear" w:color="auto" w:fill="FFFFFF"/>
        </w:rPr>
        <w:t xml:space="preserve"> </w:t>
      </w:r>
      <w:r w:rsidR="00E40909" w:rsidRPr="00F51A8F">
        <w:rPr>
          <w:rFonts w:cs="Arial"/>
          <w:shd w:val="clear" w:color="auto" w:fill="FFFFFF"/>
        </w:rPr>
        <w:t>developing</w:t>
      </w:r>
      <w:r w:rsidR="00692621" w:rsidRPr="00F51A8F">
        <w:rPr>
          <w:rFonts w:cs="Arial"/>
          <w:shd w:val="clear" w:color="auto" w:fill="FFFFFF"/>
        </w:rPr>
        <w:t xml:space="preserve"> with </w:t>
      </w:r>
      <w:r w:rsidR="007423AB" w:rsidRPr="00F51A8F">
        <w:rPr>
          <w:rFonts w:cs="Arial"/>
          <w:shd w:val="clear" w:color="auto" w:fill="FFFFFF"/>
        </w:rPr>
        <w:t>both societal and technological advancements</w:t>
      </w:r>
      <w:r w:rsidR="00EB0C7D" w:rsidRPr="00F51A8F">
        <w:rPr>
          <w:rFonts w:cs="Arial"/>
          <w:shd w:val="clear" w:color="auto" w:fill="FFFFFF"/>
        </w:rPr>
        <w:t xml:space="preserve"> </w:t>
      </w:r>
      <w:r w:rsidR="00937CD2" w:rsidRPr="00F51A8F">
        <w:rPr>
          <w:rFonts w:cs="Arial"/>
          <w:shd w:val="clear" w:color="auto" w:fill="FFFFFF"/>
        </w:rPr>
        <w:t>(Macken-Horarik,</w:t>
      </w:r>
      <w:r w:rsidR="00FB44CA" w:rsidRPr="00F51A8F">
        <w:rPr>
          <w:rFonts w:cs="Arial"/>
          <w:shd w:val="clear" w:color="auto" w:fill="FFFFFF"/>
        </w:rPr>
        <w:t xml:space="preserve"> </w:t>
      </w:r>
      <w:r w:rsidR="00937CD2" w:rsidRPr="00F51A8F">
        <w:rPr>
          <w:rFonts w:cs="Arial"/>
          <w:shd w:val="clear" w:color="auto" w:fill="FFFFFF"/>
        </w:rPr>
        <w:t>2014</w:t>
      </w:r>
      <w:r w:rsidR="00AD00FE" w:rsidRPr="00F51A8F">
        <w:rPr>
          <w:rFonts w:cs="Arial"/>
          <w:shd w:val="clear" w:color="auto" w:fill="FFFFFF"/>
        </w:rPr>
        <w:t xml:space="preserve"> &amp; Sturk &amp; Lindgren, 2019</w:t>
      </w:r>
      <w:r w:rsidR="00937CD2" w:rsidRPr="00F51A8F">
        <w:rPr>
          <w:rFonts w:cs="Arial"/>
          <w:shd w:val="clear" w:color="auto" w:fill="FFFFFF"/>
        </w:rPr>
        <w:t>).</w:t>
      </w:r>
      <w:r w:rsidR="00EB0C7D" w:rsidRPr="00F51A8F">
        <w:rPr>
          <w:rFonts w:cs="Arial"/>
          <w:shd w:val="clear" w:color="auto" w:fill="FFFFFF"/>
        </w:rPr>
        <w:t xml:space="preserve"> </w:t>
      </w:r>
      <w:r w:rsidR="00274791" w:rsidRPr="00F51A8F">
        <w:rPr>
          <w:rFonts w:cs="Arial"/>
          <w:shd w:val="clear" w:color="auto" w:fill="FFFFFF"/>
        </w:rPr>
        <w:t>Ol</w:t>
      </w:r>
      <w:r w:rsidR="00CC3F57" w:rsidRPr="00F51A8F">
        <w:rPr>
          <w:rFonts w:cs="Arial"/>
          <w:shd w:val="clear" w:color="auto" w:fill="FFFFFF"/>
        </w:rPr>
        <w:t xml:space="preserve">der </w:t>
      </w:r>
      <w:r w:rsidR="00AD00FE" w:rsidRPr="00F51A8F">
        <w:rPr>
          <w:rFonts w:cs="Arial"/>
          <w:shd w:val="clear" w:color="auto" w:fill="FFFFFF"/>
        </w:rPr>
        <w:t>approaches</w:t>
      </w:r>
      <w:r w:rsidR="00F774B4" w:rsidRPr="00F51A8F">
        <w:rPr>
          <w:rFonts w:cs="Arial"/>
          <w:shd w:val="clear" w:color="auto" w:fill="FFFFFF"/>
        </w:rPr>
        <w:t xml:space="preserve"> </w:t>
      </w:r>
      <w:r w:rsidR="00AD00FE" w:rsidRPr="00F51A8F">
        <w:rPr>
          <w:rFonts w:cs="Arial"/>
          <w:shd w:val="clear" w:color="auto" w:fill="FFFFFF"/>
        </w:rPr>
        <w:t>to</w:t>
      </w:r>
      <w:r w:rsidR="00274791" w:rsidRPr="00F51A8F">
        <w:rPr>
          <w:rFonts w:cs="Arial"/>
          <w:shd w:val="clear" w:color="auto" w:fill="FFFFFF"/>
        </w:rPr>
        <w:t xml:space="preserve"> teaching have been adapted</w:t>
      </w:r>
      <w:r w:rsidR="00AD00FE" w:rsidRPr="00F51A8F">
        <w:rPr>
          <w:rFonts w:cs="Arial"/>
          <w:shd w:val="clear" w:color="auto" w:fill="FFFFFF"/>
        </w:rPr>
        <w:t xml:space="preserve"> to be more dynamic</w:t>
      </w:r>
      <w:r w:rsidR="00274791" w:rsidRPr="00F51A8F">
        <w:rPr>
          <w:rFonts w:cs="Arial"/>
          <w:shd w:val="clear" w:color="auto" w:fill="FFFFFF"/>
        </w:rPr>
        <w:t xml:space="preserve"> whilst new </w:t>
      </w:r>
      <w:r w:rsidR="00AD00FE" w:rsidRPr="00F51A8F">
        <w:rPr>
          <w:rFonts w:cs="Arial"/>
          <w:shd w:val="clear" w:color="auto" w:fill="FFFFFF"/>
        </w:rPr>
        <w:t>methods</w:t>
      </w:r>
      <w:r w:rsidR="00F774B4" w:rsidRPr="00F51A8F">
        <w:rPr>
          <w:rFonts w:cs="Arial"/>
          <w:shd w:val="clear" w:color="auto" w:fill="FFFFFF"/>
        </w:rPr>
        <w:t xml:space="preserve"> </w:t>
      </w:r>
      <w:r w:rsidR="00BE7F02">
        <w:rPr>
          <w:rFonts w:cs="Arial"/>
          <w:shd w:val="clear" w:color="auto" w:fill="FFFFFF"/>
        </w:rPr>
        <w:t>now</w:t>
      </w:r>
      <w:r w:rsidR="00F774B4" w:rsidRPr="00F51A8F">
        <w:rPr>
          <w:rFonts w:cs="Arial"/>
          <w:shd w:val="clear" w:color="auto" w:fill="FFFFFF"/>
        </w:rPr>
        <w:t xml:space="preserve"> </w:t>
      </w:r>
      <w:r w:rsidR="00EB0C7D" w:rsidRPr="00F51A8F">
        <w:rPr>
          <w:rFonts w:cs="Arial"/>
          <w:shd w:val="clear" w:color="auto" w:fill="FFFFFF"/>
        </w:rPr>
        <w:t xml:space="preserve">co-exist </w:t>
      </w:r>
      <w:r w:rsidR="00F774B4" w:rsidRPr="00F51A8F">
        <w:rPr>
          <w:rFonts w:cs="Arial"/>
          <w:shd w:val="clear" w:color="auto" w:fill="FFFFFF"/>
        </w:rPr>
        <w:t>alongside</w:t>
      </w:r>
      <w:r w:rsidR="00A908F3" w:rsidRPr="00F51A8F">
        <w:rPr>
          <w:rFonts w:cs="Arial"/>
          <w:shd w:val="clear" w:color="auto" w:fill="FFFFFF"/>
        </w:rPr>
        <w:t xml:space="preserve"> and expand on</w:t>
      </w:r>
      <w:r w:rsidR="00F774B4" w:rsidRPr="00F51A8F">
        <w:rPr>
          <w:rFonts w:cs="Arial"/>
          <w:shd w:val="clear" w:color="auto" w:fill="FFFFFF"/>
        </w:rPr>
        <w:t xml:space="preserve"> them</w:t>
      </w:r>
      <w:r w:rsidR="00EB0C7D" w:rsidRPr="00F51A8F">
        <w:rPr>
          <w:rFonts w:cs="Arial"/>
          <w:shd w:val="clear" w:color="auto" w:fill="FFFFFF"/>
        </w:rPr>
        <w:t xml:space="preserve"> (Lowien, 2022). </w:t>
      </w:r>
      <w:r w:rsidR="00BE03D0" w:rsidRPr="00F51A8F">
        <w:rPr>
          <w:rFonts w:cs="Arial"/>
        </w:rPr>
        <w:t xml:space="preserve">The development of a national curriculum in Australia </w:t>
      </w:r>
      <w:r w:rsidR="00BE03D0" w:rsidRPr="00F51A8F">
        <w:rPr>
          <w:rFonts w:eastAsia="Times New Roman" w:cs="Arial"/>
          <w:lang w:val="en-AU" w:eastAsia="en-AU"/>
        </w:rPr>
        <w:t>organising English into three strands</w:t>
      </w:r>
      <w:r w:rsidR="009E7EFC" w:rsidRPr="00F51A8F">
        <w:rPr>
          <w:rFonts w:eastAsia="Times New Roman" w:cs="Arial"/>
          <w:lang w:val="en-AU" w:eastAsia="en-AU"/>
        </w:rPr>
        <w:t xml:space="preserve"> of;</w:t>
      </w:r>
      <w:r w:rsidR="00BE03D0" w:rsidRPr="00F51A8F">
        <w:rPr>
          <w:rFonts w:eastAsia="Times New Roman" w:cs="Arial"/>
          <w:lang w:val="en-AU" w:eastAsia="en-AU"/>
        </w:rPr>
        <w:t xml:space="preserve"> </w:t>
      </w:r>
      <w:r w:rsidR="00BE03D0" w:rsidRPr="00F51A8F">
        <w:rPr>
          <w:rFonts w:cs="Arial"/>
          <w:shd w:val="clear" w:color="auto" w:fill="FFFFFF"/>
        </w:rPr>
        <w:t xml:space="preserve">language, literature and literacy </w:t>
      </w:r>
      <w:r w:rsidR="00BE03D0" w:rsidRPr="00F51A8F">
        <w:rPr>
          <w:rFonts w:cs="Arial"/>
        </w:rPr>
        <w:t>has provided opportunity for more robust discussion</w:t>
      </w:r>
      <w:r w:rsidR="00BE03D0" w:rsidRPr="00F51A8F">
        <w:rPr>
          <w:rFonts w:cs="Arial"/>
          <w:shd w:val="clear" w:color="auto" w:fill="FFFFFF"/>
        </w:rPr>
        <w:t xml:space="preserve"> on how the subject can be taught in a way that is most beneficial to students</w:t>
      </w:r>
      <w:r w:rsidR="00BD6959" w:rsidRPr="00F51A8F">
        <w:rPr>
          <w:rFonts w:cs="Arial"/>
          <w:shd w:val="clear" w:color="auto" w:fill="FFFFFF"/>
        </w:rPr>
        <w:t xml:space="preserve"> both</w:t>
      </w:r>
      <w:r w:rsidR="00BE03D0" w:rsidRPr="00F51A8F">
        <w:rPr>
          <w:rFonts w:cs="Arial"/>
          <w:shd w:val="clear" w:color="auto" w:fill="FFFFFF"/>
        </w:rPr>
        <w:t xml:space="preserve"> inside and outside of the classroom (Macken-Horarik, 2014 &amp; </w:t>
      </w:r>
      <w:r w:rsidR="00BE03D0" w:rsidRPr="00F51A8F">
        <w:rPr>
          <w:rFonts w:cs="Arial"/>
        </w:rPr>
        <w:t xml:space="preserve">Jones &amp; Chen, 2016). </w:t>
      </w:r>
      <w:r w:rsidR="008B6CAA" w:rsidRPr="00F51A8F">
        <w:rPr>
          <w:rFonts w:cs="Arial"/>
          <w:shd w:val="clear" w:color="auto" w:fill="FFFFFF"/>
        </w:rPr>
        <w:t>T</w:t>
      </w:r>
      <w:r w:rsidR="000B7ED5" w:rsidRPr="00F51A8F">
        <w:rPr>
          <w:rFonts w:cs="Arial"/>
          <w:shd w:val="clear" w:color="auto" w:fill="FFFFFF"/>
        </w:rPr>
        <w:t>his essay discusses how t</w:t>
      </w:r>
      <w:r w:rsidR="008B6CAA" w:rsidRPr="00F51A8F">
        <w:rPr>
          <w:rFonts w:cs="Arial"/>
          <w:shd w:val="clear" w:color="auto" w:fill="FFFFFF"/>
        </w:rPr>
        <w:t xml:space="preserve">here is not </w:t>
      </w:r>
      <w:r w:rsidR="00EB0C7D" w:rsidRPr="00F51A8F">
        <w:rPr>
          <w:rFonts w:cs="Arial"/>
          <w:shd w:val="clear" w:color="auto" w:fill="FFFFFF"/>
        </w:rPr>
        <w:t>one</w:t>
      </w:r>
      <w:r w:rsidR="008B6CAA" w:rsidRPr="00F51A8F">
        <w:rPr>
          <w:rFonts w:cs="Arial"/>
          <w:shd w:val="clear" w:color="auto" w:fill="FFFFFF"/>
        </w:rPr>
        <w:t xml:space="preserve"> perfect</w:t>
      </w:r>
      <w:r w:rsidR="00EB0C7D" w:rsidRPr="00F51A8F">
        <w:rPr>
          <w:rFonts w:cs="Arial"/>
          <w:shd w:val="clear" w:color="auto" w:fill="FFFFFF"/>
        </w:rPr>
        <w:t xml:space="preserve"> approach </w:t>
      </w:r>
      <w:r w:rsidR="008B6CAA" w:rsidRPr="00F51A8F">
        <w:rPr>
          <w:rFonts w:cs="Arial"/>
          <w:shd w:val="clear" w:color="auto" w:fill="FFFFFF"/>
        </w:rPr>
        <w:t>to teaching</w:t>
      </w:r>
      <w:r w:rsidR="00936EB7" w:rsidRPr="00F51A8F">
        <w:rPr>
          <w:rFonts w:cs="Arial"/>
          <w:shd w:val="clear" w:color="auto" w:fill="FFFFFF"/>
        </w:rPr>
        <w:t xml:space="preserve"> all strands </w:t>
      </w:r>
      <w:r w:rsidR="00174CF1" w:rsidRPr="00F51A8F">
        <w:rPr>
          <w:rFonts w:cs="Arial"/>
          <w:shd w:val="clear" w:color="auto" w:fill="FFFFFF"/>
        </w:rPr>
        <w:t>of English</w:t>
      </w:r>
      <w:r w:rsidR="008B6CAA" w:rsidRPr="00F51A8F">
        <w:rPr>
          <w:rFonts w:cs="Arial"/>
          <w:shd w:val="clear" w:color="auto" w:fill="FFFFFF"/>
        </w:rPr>
        <w:t xml:space="preserve"> </w:t>
      </w:r>
      <w:r w:rsidR="000B7ED5" w:rsidRPr="00F51A8F">
        <w:rPr>
          <w:rFonts w:cs="Arial"/>
          <w:shd w:val="clear" w:color="auto" w:fill="FFFFFF"/>
        </w:rPr>
        <w:t>and that teachers need to</w:t>
      </w:r>
      <w:r w:rsidR="00C40A38" w:rsidRPr="00F51A8F">
        <w:rPr>
          <w:rFonts w:eastAsia="Times New Roman" w:cs="Arial"/>
          <w:lang w:val="en-AU" w:eastAsia="en-AU"/>
        </w:rPr>
        <w:t xml:space="preserve"> </w:t>
      </w:r>
      <w:r w:rsidR="00215769" w:rsidRPr="00F51A8F">
        <w:rPr>
          <w:rFonts w:eastAsia="Times New Roman" w:cs="Arial"/>
          <w:lang w:val="en-AU" w:eastAsia="en-AU"/>
        </w:rPr>
        <w:t>draw from a repertoire of</w:t>
      </w:r>
      <w:r w:rsidR="00C40A38" w:rsidRPr="00F51A8F">
        <w:rPr>
          <w:rFonts w:eastAsia="Times New Roman" w:cs="Arial"/>
          <w:lang w:val="en-AU" w:eastAsia="en-AU"/>
        </w:rPr>
        <w:t xml:space="preserve"> pedagogical</w:t>
      </w:r>
      <w:r w:rsidR="0032420E" w:rsidRPr="00F51A8F">
        <w:rPr>
          <w:rFonts w:eastAsia="Times New Roman" w:cs="Arial"/>
          <w:lang w:val="en-AU" w:eastAsia="en-AU"/>
        </w:rPr>
        <w:t xml:space="preserve"> approaches </w:t>
      </w:r>
      <w:r w:rsidR="00215769" w:rsidRPr="00F51A8F">
        <w:rPr>
          <w:rFonts w:eastAsia="Times New Roman" w:cs="Arial"/>
          <w:lang w:val="en-AU" w:eastAsia="en-AU"/>
        </w:rPr>
        <w:t xml:space="preserve">to </w:t>
      </w:r>
      <w:r w:rsidR="00197D25" w:rsidRPr="00F51A8F">
        <w:rPr>
          <w:rFonts w:eastAsia="Times New Roman" w:cs="Arial"/>
          <w:lang w:val="en-AU" w:eastAsia="en-AU"/>
        </w:rPr>
        <w:t>naviga</w:t>
      </w:r>
      <w:r w:rsidR="00215769" w:rsidRPr="00F51A8F">
        <w:rPr>
          <w:rFonts w:eastAsia="Times New Roman" w:cs="Arial"/>
          <w:lang w:val="en-AU" w:eastAsia="en-AU"/>
        </w:rPr>
        <w:t>te</w:t>
      </w:r>
      <w:r w:rsidR="00F05113" w:rsidRPr="00F51A8F">
        <w:rPr>
          <w:rFonts w:eastAsia="Times New Roman" w:cs="Arial"/>
          <w:lang w:val="en-AU" w:eastAsia="en-AU"/>
        </w:rPr>
        <w:t xml:space="preserve"> the subject and inform their practice</w:t>
      </w:r>
      <w:r w:rsidR="00197D25" w:rsidRPr="00F51A8F">
        <w:rPr>
          <w:rFonts w:eastAsia="Times New Roman" w:cs="Arial"/>
          <w:lang w:val="en-AU" w:eastAsia="en-AU"/>
        </w:rPr>
        <w:t xml:space="preserve"> </w:t>
      </w:r>
      <w:r w:rsidR="00F21924" w:rsidRPr="00F51A8F">
        <w:rPr>
          <w:rFonts w:cs="Arial"/>
          <w:shd w:val="clear" w:color="auto" w:fill="FFFFFF"/>
        </w:rPr>
        <w:t xml:space="preserve">(Lowien, 2022). </w:t>
      </w:r>
      <w:r w:rsidR="009E2F3F">
        <w:rPr>
          <w:rFonts w:cs="Arial"/>
          <w:shd w:val="clear" w:color="auto" w:fill="FFFFFF"/>
        </w:rPr>
        <w:t>With a focus on how these fit into the Year 5/6 Australian curriculum the</w:t>
      </w:r>
      <w:r w:rsidR="008927A3" w:rsidRPr="00F51A8F">
        <w:rPr>
          <w:rFonts w:cs="Arial"/>
          <w:shd w:val="clear" w:color="auto" w:fill="FFFFFF"/>
        </w:rPr>
        <w:t xml:space="preserve"> main pedagogies </w:t>
      </w:r>
      <w:r w:rsidR="001C05D5" w:rsidRPr="00F51A8F">
        <w:rPr>
          <w:rFonts w:cs="Arial"/>
          <w:shd w:val="clear" w:color="auto" w:fill="FFFFFF"/>
        </w:rPr>
        <w:t>discussed are</w:t>
      </w:r>
      <w:r w:rsidR="008927A3" w:rsidRPr="00F51A8F">
        <w:rPr>
          <w:rFonts w:cs="Arial"/>
          <w:shd w:val="clear" w:color="auto" w:fill="FFFFFF"/>
        </w:rPr>
        <w:t xml:space="preserve"> </w:t>
      </w:r>
      <w:r w:rsidR="00F05113" w:rsidRPr="00F51A8F">
        <w:rPr>
          <w:rFonts w:cs="Arial"/>
          <w:shd w:val="clear" w:color="auto" w:fill="FFFFFF"/>
        </w:rPr>
        <w:t xml:space="preserve">known as </w:t>
      </w:r>
      <w:r w:rsidR="008927A3" w:rsidRPr="00F51A8F">
        <w:rPr>
          <w:rFonts w:cs="Arial"/>
          <w:shd w:val="clear" w:color="auto" w:fill="FFFFFF"/>
        </w:rPr>
        <w:t>didactic, authentic, functional and critical</w:t>
      </w:r>
      <w:r w:rsidR="00632DAF">
        <w:rPr>
          <w:rFonts w:cs="Arial"/>
          <w:shd w:val="clear" w:color="auto" w:fill="FFFFFF"/>
        </w:rPr>
        <w:t xml:space="preserve"> </w:t>
      </w:r>
      <w:r w:rsidR="008927A3" w:rsidRPr="00F51A8F">
        <w:rPr>
          <w:rFonts w:cs="Arial"/>
          <w:shd w:val="clear" w:color="auto" w:fill="FFFFFF"/>
        </w:rPr>
        <w:t>(Lowien, 2022).</w:t>
      </w:r>
    </w:p>
    <w:p w14:paraId="4566F260" w14:textId="1CBA363E" w:rsidR="00D05A58" w:rsidRPr="00433ACE" w:rsidRDefault="00B470E8" w:rsidP="003147C1">
      <w:pPr>
        <w:rPr>
          <w:rFonts w:cs="Arial"/>
          <w:b/>
          <w:bCs/>
          <w:shd w:val="clear" w:color="auto" w:fill="FFFFFF"/>
        </w:rPr>
      </w:pPr>
      <w:r w:rsidRPr="00433ACE">
        <w:rPr>
          <w:rFonts w:cs="Arial"/>
          <w:b/>
          <w:bCs/>
          <w:shd w:val="clear" w:color="auto" w:fill="FFFFFF"/>
        </w:rPr>
        <w:t>English Curriculum</w:t>
      </w:r>
    </w:p>
    <w:p w14:paraId="22E9D11B" w14:textId="1799C913" w:rsidR="00AF64F3" w:rsidRPr="00B94A41" w:rsidRDefault="007C7372" w:rsidP="005D3A7A">
      <w:pPr>
        <w:rPr>
          <w:rFonts w:cs="Arial"/>
          <w:shd w:val="clear" w:color="auto" w:fill="FFFFFF"/>
        </w:rPr>
      </w:pPr>
      <w:r w:rsidRPr="00B94A41">
        <w:rPr>
          <w:rFonts w:cs="Arial"/>
          <w:shd w:val="clear" w:color="auto" w:fill="FFFFFF"/>
        </w:rPr>
        <w:t>In recent decades</w:t>
      </w:r>
      <w:r w:rsidR="00C253A4" w:rsidRPr="00B94A41">
        <w:rPr>
          <w:rFonts w:cs="Arial"/>
          <w:shd w:val="clear" w:color="auto" w:fill="FFFFFF"/>
        </w:rPr>
        <w:t>,</w:t>
      </w:r>
      <w:r w:rsidRPr="00B94A41">
        <w:rPr>
          <w:rFonts w:cs="Arial"/>
          <w:shd w:val="clear" w:color="auto" w:fill="FFFFFF"/>
        </w:rPr>
        <w:t xml:space="preserve"> f</w:t>
      </w:r>
      <w:r w:rsidRPr="00B94A41">
        <w:rPr>
          <w:rFonts w:cs="Arial"/>
        </w:rPr>
        <w:t xml:space="preserve">ast technological and societal changes have </w:t>
      </w:r>
      <w:r w:rsidR="003C5273" w:rsidRPr="00B94A41">
        <w:rPr>
          <w:rFonts w:cs="Arial"/>
        </w:rPr>
        <w:t>changed</w:t>
      </w:r>
      <w:r w:rsidRPr="00B94A41">
        <w:rPr>
          <w:rFonts w:cs="Arial"/>
        </w:rPr>
        <w:t xml:space="preserve"> the way we communicate created the need for</w:t>
      </w:r>
      <w:r w:rsidR="0036624A" w:rsidRPr="00B94A41">
        <w:rPr>
          <w:rFonts w:cs="Arial"/>
        </w:rPr>
        <w:t xml:space="preserve"> a</w:t>
      </w:r>
      <w:r w:rsidRPr="00B94A41">
        <w:rPr>
          <w:rFonts w:cs="Arial"/>
        </w:rPr>
        <w:t xml:space="preserve"> </w:t>
      </w:r>
      <w:r w:rsidR="0037361C" w:rsidRPr="00B94A41">
        <w:rPr>
          <w:rFonts w:cs="Arial"/>
        </w:rPr>
        <w:t xml:space="preserve">more dynamic </w:t>
      </w:r>
      <w:r w:rsidR="00BE3C97" w:rsidRPr="00B94A41">
        <w:rPr>
          <w:rFonts w:cs="Arial"/>
        </w:rPr>
        <w:t xml:space="preserve">and </w:t>
      </w:r>
      <w:r w:rsidR="00BE3C97" w:rsidRPr="00B94A41">
        <w:rPr>
          <w:rFonts w:cs="Arial"/>
          <w:shd w:val="clear" w:color="auto" w:fill="FFFFFF"/>
        </w:rPr>
        <w:t xml:space="preserve">multiliterate approach to </w:t>
      </w:r>
      <w:r w:rsidRPr="00B94A41">
        <w:rPr>
          <w:rFonts w:cs="Arial"/>
        </w:rPr>
        <w:t>educational practices (</w:t>
      </w:r>
      <w:r w:rsidRPr="00B94A41">
        <w:rPr>
          <w:rStyle w:val="authors"/>
          <w:rFonts w:cs="Arial"/>
          <w:shd w:val="clear" w:color="auto" w:fill="FFFFFF"/>
        </w:rPr>
        <w:t>Mård &amp; Hilli</w:t>
      </w:r>
      <w:r w:rsidRPr="00B94A41">
        <w:rPr>
          <w:rFonts w:cs="Arial"/>
          <w:shd w:val="clear" w:color="auto" w:fill="FFFFFF"/>
        </w:rPr>
        <w:t xml:space="preserve">, </w:t>
      </w:r>
      <w:r w:rsidRPr="00B94A41">
        <w:rPr>
          <w:rStyle w:val="Date5"/>
          <w:rFonts w:cs="Arial"/>
          <w:shd w:val="clear" w:color="auto" w:fill="FFFFFF"/>
        </w:rPr>
        <w:t>2022</w:t>
      </w:r>
      <w:r w:rsidR="005C2BD3" w:rsidRPr="00B94A41">
        <w:rPr>
          <w:rStyle w:val="Date5"/>
          <w:rFonts w:cs="Arial"/>
          <w:shd w:val="clear" w:color="auto" w:fill="FFFFFF"/>
        </w:rPr>
        <w:t xml:space="preserve"> &amp;</w:t>
      </w:r>
      <w:r w:rsidR="005C2BD3" w:rsidRPr="00B94A41">
        <w:rPr>
          <w:rFonts w:cs="Arial"/>
          <w:shd w:val="clear" w:color="auto" w:fill="FFFFFF"/>
        </w:rPr>
        <w:t xml:space="preserve"> Daffern &amp; Mackenzie, 2020</w:t>
      </w:r>
      <w:r w:rsidRPr="00B94A41">
        <w:rPr>
          <w:rStyle w:val="Date5"/>
          <w:rFonts w:cs="Arial"/>
          <w:shd w:val="clear" w:color="auto" w:fill="FFFFFF"/>
        </w:rPr>
        <w:t>)</w:t>
      </w:r>
      <w:r w:rsidRPr="00B94A41">
        <w:rPr>
          <w:rFonts w:cs="Arial"/>
        </w:rPr>
        <w:t xml:space="preserve">. </w:t>
      </w:r>
      <w:r w:rsidR="00592F1E" w:rsidRPr="00B94A41">
        <w:rPr>
          <w:rFonts w:cs="Arial"/>
        </w:rPr>
        <w:t>An</w:t>
      </w:r>
      <w:r w:rsidR="003147C1" w:rsidRPr="00B94A41">
        <w:rPr>
          <w:rFonts w:cs="Arial"/>
        </w:rPr>
        <w:t xml:space="preserve"> abundance of information </w:t>
      </w:r>
      <w:r w:rsidR="000179BB" w:rsidRPr="00B94A41">
        <w:rPr>
          <w:rFonts w:cs="Arial"/>
        </w:rPr>
        <w:t>and</w:t>
      </w:r>
      <w:r w:rsidR="003147C1" w:rsidRPr="00B94A41">
        <w:rPr>
          <w:rFonts w:cs="Arial"/>
        </w:rPr>
        <w:t xml:space="preserve"> the complex problems </w:t>
      </w:r>
      <w:r w:rsidR="000179BB" w:rsidRPr="00B94A41">
        <w:rPr>
          <w:rFonts w:cs="Arial"/>
        </w:rPr>
        <w:t xml:space="preserve">within </w:t>
      </w:r>
      <w:r w:rsidR="003147C1" w:rsidRPr="00B94A41">
        <w:rPr>
          <w:rFonts w:cs="Arial"/>
        </w:rPr>
        <w:t xml:space="preserve">the global world </w:t>
      </w:r>
      <w:r w:rsidR="00192CC7" w:rsidRPr="00B94A41">
        <w:rPr>
          <w:rFonts w:cs="Arial"/>
        </w:rPr>
        <w:t>requires</w:t>
      </w:r>
      <w:r w:rsidR="003147C1" w:rsidRPr="00B94A41">
        <w:rPr>
          <w:rFonts w:cs="Arial"/>
        </w:rPr>
        <w:t xml:space="preserve"> schools to educate their students</w:t>
      </w:r>
      <w:r w:rsidR="00192CC7" w:rsidRPr="00B94A41">
        <w:rPr>
          <w:rFonts w:cs="Arial"/>
        </w:rPr>
        <w:t xml:space="preserve"> with a broad set of knowledge and skills </w:t>
      </w:r>
      <w:r w:rsidR="000179BB" w:rsidRPr="00B94A41">
        <w:rPr>
          <w:rFonts w:cs="Arial"/>
        </w:rPr>
        <w:t xml:space="preserve">in order </w:t>
      </w:r>
      <w:r w:rsidR="00192CC7" w:rsidRPr="00B94A41">
        <w:rPr>
          <w:rFonts w:cs="Arial"/>
        </w:rPr>
        <w:t>to become an</w:t>
      </w:r>
      <w:r w:rsidR="003147C1" w:rsidRPr="00B94A41">
        <w:rPr>
          <w:rFonts w:cs="Arial"/>
        </w:rPr>
        <w:t xml:space="preserve"> active participant</w:t>
      </w:r>
      <w:r w:rsidR="000179BB" w:rsidRPr="00B94A41">
        <w:rPr>
          <w:rFonts w:cs="Arial"/>
        </w:rPr>
        <w:t xml:space="preserve"> and </w:t>
      </w:r>
      <w:r w:rsidR="000179BB" w:rsidRPr="00B94A41">
        <w:rPr>
          <w:rFonts w:cs="Arial"/>
        </w:rPr>
        <w:t>navigate it</w:t>
      </w:r>
      <w:r w:rsidR="003147C1" w:rsidRPr="00B94A41">
        <w:rPr>
          <w:rFonts w:cs="Arial"/>
        </w:rPr>
        <w:t xml:space="preserve"> (</w:t>
      </w:r>
      <w:r w:rsidR="003147C1" w:rsidRPr="00B94A41">
        <w:rPr>
          <w:rStyle w:val="authors"/>
          <w:rFonts w:cs="Arial"/>
          <w:shd w:val="clear" w:color="auto" w:fill="FFFFFF"/>
        </w:rPr>
        <w:t>Mård &amp; Hilli</w:t>
      </w:r>
      <w:r w:rsidR="003147C1" w:rsidRPr="00B94A41">
        <w:rPr>
          <w:rFonts w:cs="Arial"/>
          <w:shd w:val="clear" w:color="auto" w:fill="FFFFFF"/>
        </w:rPr>
        <w:t xml:space="preserve">, </w:t>
      </w:r>
      <w:r w:rsidR="003147C1" w:rsidRPr="00B94A41">
        <w:rPr>
          <w:rStyle w:val="Date5"/>
          <w:rFonts w:cs="Arial"/>
          <w:shd w:val="clear" w:color="auto" w:fill="FFFFFF"/>
        </w:rPr>
        <w:t>2022</w:t>
      </w:r>
      <w:r w:rsidR="002209F2" w:rsidRPr="00B94A41">
        <w:rPr>
          <w:rStyle w:val="Date5"/>
          <w:rFonts w:cs="Arial"/>
          <w:shd w:val="clear" w:color="auto" w:fill="FFFFFF"/>
        </w:rPr>
        <w:t>).</w:t>
      </w:r>
      <w:r w:rsidR="003147C1" w:rsidRPr="00B94A41">
        <w:rPr>
          <w:rFonts w:cs="Arial"/>
          <w:shd w:val="clear" w:color="auto" w:fill="FFFFFF"/>
        </w:rPr>
        <w:t xml:space="preserve"> </w:t>
      </w:r>
      <w:r w:rsidR="00047037" w:rsidRPr="00B94A41">
        <w:rPr>
          <w:rFonts w:cs="Arial"/>
          <w:shd w:val="clear" w:color="auto" w:fill="FFFFFF"/>
        </w:rPr>
        <w:t xml:space="preserve">The English curriculum </w:t>
      </w:r>
      <w:r w:rsidR="00407B86" w:rsidRPr="00B94A41">
        <w:rPr>
          <w:rFonts w:cs="Arial"/>
          <w:shd w:val="clear" w:color="auto" w:fill="FFFFFF"/>
        </w:rPr>
        <w:t xml:space="preserve">today is </w:t>
      </w:r>
      <w:r w:rsidR="004479DC" w:rsidRPr="00B94A41">
        <w:rPr>
          <w:rFonts w:cs="Arial"/>
          <w:shd w:val="clear" w:color="auto" w:fill="FFFFFF"/>
        </w:rPr>
        <w:t>inclusive</w:t>
      </w:r>
      <w:r w:rsidR="00E46F53" w:rsidRPr="00B94A41">
        <w:rPr>
          <w:rFonts w:cs="Arial"/>
          <w:shd w:val="clear" w:color="auto" w:fill="FFFFFF"/>
        </w:rPr>
        <w:t xml:space="preserve"> of</w:t>
      </w:r>
      <w:r w:rsidR="00407B86" w:rsidRPr="00B94A41">
        <w:rPr>
          <w:rFonts w:cs="Arial"/>
          <w:shd w:val="clear" w:color="auto" w:fill="FFFFFF"/>
        </w:rPr>
        <w:t xml:space="preserve"> a </w:t>
      </w:r>
      <w:r w:rsidR="00047037" w:rsidRPr="00B94A41">
        <w:rPr>
          <w:rFonts w:cs="Arial"/>
          <w:shd w:val="clear" w:color="auto" w:fill="FFFFFF"/>
        </w:rPr>
        <w:t>variety</w:t>
      </w:r>
      <w:r w:rsidR="00407B86" w:rsidRPr="00B94A41">
        <w:rPr>
          <w:rFonts w:cs="Arial"/>
          <w:shd w:val="clear" w:color="auto" w:fill="FFFFFF"/>
        </w:rPr>
        <w:t xml:space="preserve"> of fields and disciplines, including cultur</w:t>
      </w:r>
      <w:r w:rsidR="00E46F53" w:rsidRPr="00B94A41">
        <w:rPr>
          <w:rFonts w:cs="Arial"/>
          <w:shd w:val="clear" w:color="auto" w:fill="FFFFFF"/>
        </w:rPr>
        <w:t>e</w:t>
      </w:r>
      <w:r w:rsidR="00407B86" w:rsidRPr="00B94A41">
        <w:rPr>
          <w:rFonts w:cs="Arial"/>
          <w:shd w:val="clear" w:color="auto" w:fill="FFFFFF"/>
        </w:rPr>
        <w:t>, media,</w:t>
      </w:r>
      <w:r w:rsidR="00047037" w:rsidRPr="00B94A41">
        <w:rPr>
          <w:rFonts w:cs="Arial"/>
          <w:shd w:val="clear" w:color="auto" w:fill="FFFFFF"/>
        </w:rPr>
        <w:t xml:space="preserve"> </w:t>
      </w:r>
      <w:r w:rsidR="004479DC" w:rsidRPr="00B94A41">
        <w:rPr>
          <w:rFonts w:cs="Arial"/>
          <w:shd w:val="clear" w:color="auto" w:fill="FFFFFF"/>
        </w:rPr>
        <w:t>communication</w:t>
      </w:r>
      <w:r w:rsidR="00407B86" w:rsidRPr="00B94A41">
        <w:rPr>
          <w:rFonts w:cs="Arial"/>
          <w:shd w:val="clear" w:color="auto" w:fill="FFFFFF"/>
        </w:rPr>
        <w:t>, linguistics</w:t>
      </w:r>
      <w:r w:rsidR="00E46F53" w:rsidRPr="00B94A41">
        <w:rPr>
          <w:rFonts w:cs="Arial"/>
          <w:shd w:val="clear" w:color="auto" w:fill="FFFFFF"/>
        </w:rPr>
        <w:t xml:space="preserve">, </w:t>
      </w:r>
      <w:r w:rsidR="00407B86" w:rsidRPr="00B94A41">
        <w:rPr>
          <w:rFonts w:cs="Arial"/>
          <w:shd w:val="clear" w:color="auto" w:fill="FFFFFF"/>
        </w:rPr>
        <w:t>visuality</w:t>
      </w:r>
      <w:r w:rsidR="00E46F53" w:rsidRPr="00B94A41">
        <w:rPr>
          <w:rFonts w:cs="Arial"/>
          <w:shd w:val="clear" w:color="auto" w:fill="FFFFFF"/>
        </w:rPr>
        <w:t xml:space="preserve"> as well as </w:t>
      </w:r>
      <w:r w:rsidR="00407B86" w:rsidRPr="00B94A41">
        <w:rPr>
          <w:rFonts w:cs="Arial"/>
          <w:shd w:val="clear" w:color="auto" w:fill="FFFFFF"/>
        </w:rPr>
        <w:t>literary studies (Dixon, 2012)</w:t>
      </w:r>
      <w:r w:rsidR="00E46F53" w:rsidRPr="00B94A41">
        <w:rPr>
          <w:rFonts w:cs="Arial"/>
          <w:shd w:val="clear" w:color="auto" w:fill="FFFFFF"/>
        </w:rPr>
        <w:t xml:space="preserve">. </w:t>
      </w:r>
      <w:r w:rsidR="002209F2" w:rsidRPr="00B94A41">
        <w:rPr>
          <w:rFonts w:cs="Arial"/>
          <w:shd w:val="clear" w:color="auto" w:fill="FFFFFF"/>
        </w:rPr>
        <w:t>U</w:t>
      </w:r>
      <w:r w:rsidR="003147C1" w:rsidRPr="00B94A41">
        <w:rPr>
          <w:rFonts w:cs="Arial"/>
          <w:shd w:val="clear" w:color="auto" w:fill="FFFFFF"/>
        </w:rPr>
        <w:t xml:space="preserve">pper primary years </w:t>
      </w:r>
      <w:r w:rsidR="002209F2" w:rsidRPr="00B94A41">
        <w:rPr>
          <w:rStyle w:val="Date5"/>
          <w:rFonts w:cs="Arial"/>
          <w:shd w:val="clear" w:color="auto" w:fill="FFFFFF"/>
        </w:rPr>
        <w:t xml:space="preserve">within the </w:t>
      </w:r>
      <w:r w:rsidR="002209F2" w:rsidRPr="00B94A41">
        <w:rPr>
          <w:rFonts w:cs="Arial"/>
          <w:shd w:val="clear" w:color="auto" w:fill="FFFFFF"/>
        </w:rPr>
        <w:t xml:space="preserve">Australian Curriculum </w:t>
      </w:r>
      <w:r w:rsidR="003147C1" w:rsidRPr="00B94A41">
        <w:rPr>
          <w:rFonts w:cs="Arial"/>
          <w:shd w:val="clear" w:color="auto" w:fill="FFFFFF"/>
        </w:rPr>
        <w:t>builds on</w:t>
      </w:r>
      <w:r w:rsidR="002209F2" w:rsidRPr="00B94A41">
        <w:rPr>
          <w:rFonts w:cs="Arial"/>
          <w:shd w:val="clear" w:color="auto" w:fill="FFFFFF"/>
        </w:rPr>
        <w:t xml:space="preserve"> and</w:t>
      </w:r>
      <w:r w:rsidR="003147C1" w:rsidRPr="00B94A41">
        <w:rPr>
          <w:rFonts w:cs="Arial"/>
          <w:shd w:val="clear" w:color="auto" w:fill="FFFFFF"/>
        </w:rPr>
        <w:t xml:space="preserve"> consolidates concepts, skills and understanding</w:t>
      </w:r>
      <w:r w:rsidR="002209F2" w:rsidRPr="00B94A41">
        <w:rPr>
          <w:rFonts w:cs="Arial"/>
          <w:shd w:val="clear" w:color="auto" w:fill="FFFFFF"/>
        </w:rPr>
        <w:t>s</w:t>
      </w:r>
      <w:r w:rsidR="003147C1" w:rsidRPr="00B94A41">
        <w:rPr>
          <w:rFonts w:cs="Arial"/>
          <w:shd w:val="clear" w:color="auto" w:fill="FFFFFF"/>
        </w:rPr>
        <w:t xml:space="preserve"> developed in the early years (Lowien, 2022). </w:t>
      </w:r>
      <w:r w:rsidR="008B2140" w:rsidRPr="00B94A41">
        <w:rPr>
          <w:rFonts w:cs="Arial"/>
        </w:rPr>
        <w:t>Together, the strands focus on developing students’ knowledge, understanding and skills in listening, reading, viewing, speaking, writing and creating</w:t>
      </w:r>
      <w:r w:rsidR="008B2140" w:rsidRPr="00B94A41">
        <w:rPr>
          <w:rFonts w:cs="Arial"/>
        </w:rPr>
        <w:t xml:space="preserve"> (ACARA</w:t>
      </w:r>
      <w:r w:rsidR="008E70AF" w:rsidRPr="00B94A41">
        <w:rPr>
          <w:rFonts w:cs="Arial"/>
        </w:rPr>
        <w:t xml:space="preserve">, 2022). </w:t>
      </w:r>
      <w:r w:rsidR="003147C1" w:rsidRPr="00B94A41">
        <w:rPr>
          <w:rFonts w:cs="Arial"/>
          <w:shd w:val="clear" w:color="auto" w:fill="FFFFFF"/>
        </w:rPr>
        <w:t>In these</w:t>
      </w:r>
      <w:r w:rsidR="002C248D" w:rsidRPr="00B94A41">
        <w:rPr>
          <w:rFonts w:cs="Arial"/>
          <w:shd w:val="clear" w:color="auto" w:fill="FFFFFF"/>
        </w:rPr>
        <w:t xml:space="preserve"> later</w:t>
      </w:r>
      <w:r w:rsidR="00B94A41" w:rsidRPr="00B94A41">
        <w:rPr>
          <w:rFonts w:cs="Arial"/>
          <w:shd w:val="clear" w:color="auto" w:fill="FFFFFF"/>
        </w:rPr>
        <w:t xml:space="preserve"> primary</w:t>
      </w:r>
      <w:r w:rsidR="003147C1" w:rsidRPr="00B94A41">
        <w:rPr>
          <w:rFonts w:cs="Arial"/>
          <w:shd w:val="clear" w:color="auto" w:fill="FFFFFF"/>
        </w:rPr>
        <w:t xml:space="preserve"> years teachers are required to provide purposeful instruction in how modality can influence meaning making in texts (Woods, Comber &amp; Iyer, 2015). No single method of literacy instruction will meet the needs of all children all the time mean</w:t>
      </w:r>
      <w:r w:rsidR="00947E57" w:rsidRPr="00B94A41">
        <w:rPr>
          <w:rFonts w:cs="Arial"/>
          <w:shd w:val="clear" w:color="auto" w:fill="FFFFFF"/>
        </w:rPr>
        <w:t>ing</w:t>
      </w:r>
      <w:r w:rsidR="003147C1" w:rsidRPr="00B94A41">
        <w:rPr>
          <w:rFonts w:cs="Arial"/>
          <w:shd w:val="clear" w:color="auto" w:fill="FFFFFF"/>
        </w:rPr>
        <w:t xml:space="preserve"> teachers need to be able to draw on a </w:t>
      </w:r>
      <w:r w:rsidR="00DC12DD" w:rsidRPr="00B94A41">
        <w:rPr>
          <w:rFonts w:cs="Arial"/>
          <w:shd w:val="clear" w:color="auto" w:fill="FFFFFF"/>
        </w:rPr>
        <w:t>range</w:t>
      </w:r>
      <w:r w:rsidR="003147C1" w:rsidRPr="00B94A41">
        <w:rPr>
          <w:rFonts w:cs="Arial"/>
          <w:shd w:val="clear" w:color="auto" w:fill="FFFFFF"/>
        </w:rPr>
        <w:t xml:space="preserve"> of pedagogy to modify their practice (Lowien, 2022). </w:t>
      </w:r>
      <w:r w:rsidR="00425B5C" w:rsidRPr="00B94A41">
        <w:rPr>
          <w:rFonts w:cs="Arial"/>
          <w:shd w:val="clear" w:color="auto" w:fill="FFFFFF"/>
        </w:rPr>
        <w:t>An effective</w:t>
      </w:r>
      <w:r w:rsidR="00905C9B" w:rsidRPr="00B94A41">
        <w:rPr>
          <w:rFonts w:cs="Arial"/>
          <w:shd w:val="clear" w:color="auto" w:fill="FFFFFF"/>
        </w:rPr>
        <w:t xml:space="preserve"> literacy program </w:t>
      </w:r>
      <w:r w:rsidR="00554667" w:rsidRPr="00B94A41">
        <w:rPr>
          <w:rFonts w:cs="Arial"/>
          <w:shd w:val="clear" w:color="auto" w:fill="FFFFFF"/>
        </w:rPr>
        <w:t xml:space="preserve">should use the combination of both </w:t>
      </w:r>
      <w:r w:rsidR="00905C9B" w:rsidRPr="00B94A41">
        <w:rPr>
          <w:rFonts w:cs="Arial"/>
          <w:shd w:val="clear" w:color="auto" w:fill="FFFFFF"/>
        </w:rPr>
        <w:t>teacher-directed instruction and student-</w:t>
      </w:r>
      <w:r w:rsidR="00554667" w:rsidRPr="00B94A41">
        <w:rPr>
          <w:rFonts w:cs="Arial"/>
          <w:shd w:val="clear" w:color="auto" w:fill="FFFFFF"/>
        </w:rPr>
        <w:t>centred</w:t>
      </w:r>
      <w:r w:rsidR="00905C9B" w:rsidRPr="00B94A41">
        <w:rPr>
          <w:rFonts w:cs="Arial"/>
          <w:shd w:val="clear" w:color="auto" w:fill="FFFFFF"/>
        </w:rPr>
        <w:t xml:space="preserve"> activities</w:t>
      </w:r>
      <w:r w:rsidR="004A2C3C" w:rsidRPr="00B94A41">
        <w:rPr>
          <w:rFonts w:cs="Arial"/>
          <w:shd w:val="clear" w:color="auto" w:fill="FFFFFF"/>
        </w:rPr>
        <w:t xml:space="preserve"> taking a holistic approach across multiple pedagog</w:t>
      </w:r>
      <w:r w:rsidR="00D3642A" w:rsidRPr="00B94A41">
        <w:rPr>
          <w:rFonts w:cs="Arial"/>
          <w:shd w:val="clear" w:color="auto" w:fill="FFFFFF"/>
        </w:rPr>
        <w:t>ies</w:t>
      </w:r>
      <w:r w:rsidR="00905C9B" w:rsidRPr="00B94A41">
        <w:rPr>
          <w:rFonts w:cs="Arial"/>
          <w:shd w:val="clear" w:color="auto" w:fill="FFFFFF"/>
        </w:rPr>
        <w:t xml:space="preserve"> (Frey et al, 2005</w:t>
      </w:r>
      <w:r w:rsidR="004A2C3C" w:rsidRPr="00B94A41">
        <w:rPr>
          <w:rFonts w:cs="Arial"/>
          <w:shd w:val="clear" w:color="auto" w:fill="FFFFFF"/>
        </w:rPr>
        <w:t xml:space="preserve"> &amp; Lowien, 2022</w:t>
      </w:r>
      <w:r w:rsidR="00905C9B" w:rsidRPr="00B94A41">
        <w:rPr>
          <w:rFonts w:cs="Arial"/>
          <w:shd w:val="clear" w:color="auto" w:fill="FFFFFF"/>
        </w:rPr>
        <w:t xml:space="preserve">). </w:t>
      </w:r>
    </w:p>
    <w:p w14:paraId="759D1261" w14:textId="15221D01" w:rsidR="0079178B" w:rsidRPr="00A908C4" w:rsidRDefault="007967AE" w:rsidP="00F21924">
      <w:pPr>
        <w:ind w:left="720" w:hanging="360"/>
        <w:rPr>
          <w:rFonts w:cs="Arial"/>
          <w:b/>
          <w:bCs/>
          <w:shd w:val="clear" w:color="auto" w:fill="FFFFFF"/>
        </w:rPr>
      </w:pPr>
      <w:r w:rsidRPr="00A908C4">
        <w:rPr>
          <w:rFonts w:cs="Arial"/>
          <w:b/>
          <w:bCs/>
          <w:shd w:val="clear" w:color="auto" w:fill="FFFFFF"/>
        </w:rPr>
        <w:t>Didactic</w:t>
      </w:r>
    </w:p>
    <w:p w14:paraId="0880FF78" w14:textId="4791B460" w:rsidR="009B71C5" w:rsidRPr="001E0201" w:rsidRDefault="007967AE" w:rsidP="000E158B">
      <w:pPr>
        <w:rPr>
          <w:rFonts w:cs="Arial"/>
          <w:shd w:val="clear" w:color="auto" w:fill="FFFFFF"/>
        </w:rPr>
      </w:pPr>
      <w:r w:rsidRPr="001E0201">
        <w:rPr>
          <w:rFonts w:cs="Arial"/>
        </w:rPr>
        <w:t>Didactic</w:t>
      </w:r>
      <w:r w:rsidR="00D3642A" w:rsidRPr="001E0201">
        <w:rPr>
          <w:rFonts w:cs="Arial"/>
        </w:rPr>
        <w:t xml:space="preserve"> instruction</w:t>
      </w:r>
      <w:r w:rsidRPr="001E0201">
        <w:rPr>
          <w:rFonts w:cs="Arial"/>
        </w:rPr>
        <w:t xml:space="preserve"> </w:t>
      </w:r>
      <w:r w:rsidR="00BA5C4C" w:rsidRPr="001E0201">
        <w:rPr>
          <w:rFonts w:cs="Arial"/>
        </w:rPr>
        <w:t>is one of the oldest pedagogies</w:t>
      </w:r>
      <w:r w:rsidR="00D3642A" w:rsidRPr="001E0201">
        <w:rPr>
          <w:rFonts w:cs="Arial"/>
        </w:rPr>
        <w:t xml:space="preserve">, </w:t>
      </w:r>
      <w:r w:rsidR="00BA5C4C" w:rsidRPr="001E0201">
        <w:rPr>
          <w:rFonts w:cs="Arial"/>
        </w:rPr>
        <w:t xml:space="preserve">used </w:t>
      </w:r>
      <w:r w:rsidR="00D3642A" w:rsidRPr="001E0201">
        <w:rPr>
          <w:rFonts w:cs="Arial"/>
        </w:rPr>
        <w:t>as one of the b</w:t>
      </w:r>
      <w:r w:rsidR="00FC2B50" w:rsidRPr="001E0201">
        <w:rPr>
          <w:rFonts w:cs="Arial"/>
        </w:rPr>
        <w:t xml:space="preserve">eginning </w:t>
      </w:r>
      <w:r w:rsidR="00D3642A" w:rsidRPr="001E0201">
        <w:rPr>
          <w:rFonts w:cs="Arial"/>
        </w:rPr>
        <w:t xml:space="preserve">methods </w:t>
      </w:r>
      <w:r w:rsidR="00A83BB6" w:rsidRPr="001E0201">
        <w:rPr>
          <w:rFonts w:cs="Arial"/>
        </w:rPr>
        <w:t>of teaching</w:t>
      </w:r>
      <w:r w:rsidR="00FC2B50" w:rsidRPr="001E0201">
        <w:rPr>
          <w:rFonts w:cs="Arial"/>
        </w:rPr>
        <w:t xml:space="preserve"> large groups En</w:t>
      </w:r>
      <w:r w:rsidR="00241EF9" w:rsidRPr="001E0201">
        <w:rPr>
          <w:rFonts w:cs="Arial"/>
        </w:rPr>
        <w:t xml:space="preserve">glish </w:t>
      </w:r>
      <w:r w:rsidR="0016354D" w:rsidRPr="001E0201">
        <w:rPr>
          <w:rFonts w:cs="Arial"/>
        </w:rPr>
        <w:t xml:space="preserve">when </w:t>
      </w:r>
      <w:r w:rsidR="00B02F2A" w:rsidRPr="001E0201">
        <w:rPr>
          <w:rFonts w:cs="Arial"/>
        </w:rPr>
        <w:t>it first became compulsory</w:t>
      </w:r>
      <w:r w:rsidR="008B456A" w:rsidRPr="001E0201">
        <w:rPr>
          <w:rFonts w:cs="Arial"/>
        </w:rPr>
        <w:t xml:space="preserve">. </w:t>
      </w:r>
      <w:r w:rsidR="008F4047" w:rsidRPr="001E0201">
        <w:rPr>
          <w:rFonts w:cs="Arial"/>
        </w:rPr>
        <w:t xml:space="preserve">This involves </w:t>
      </w:r>
      <w:r w:rsidR="00A81580" w:rsidRPr="001E0201">
        <w:rPr>
          <w:rFonts w:eastAsia="Times New Roman" w:cs="Arial"/>
          <w:lang w:val="en-AU" w:eastAsia="en-AU"/>
        </w:rPr>
        <w:t>‘teacher led’ instruction</w:t>
      </w:r>
      <w:r w:rsidR="008F4047" w:rsidRPr="001E0201">
        <w:rPr>
          <w:rFonts w:eastAsia="Times New Roman" w:cs="Arial"/>
          <w:lang w:val="en-AU" w:eastAsia="en-AU"/>
        </w:rPr>
        <w:t xml:space="preserve"> where the teacher </w:t>
      </w:r>
      <w:r w:rsidR="009E05F4" w:rsidRPr="001E0201">
        <w:rPr>
          <w:rFonts w:eastAsia="Times New Roman" w:cs="Arial"/>
          <w:lang w:val="en-AU" w:eastAsia="en-AU"/>
        </w:rPr>
        <w:t xml:space="preserve">is central </w:t>
      </w:r>
      <w:r w:rsidR="00D05303" w:rsidRPr="001E0201">
        <w:rPr>
          <w:rFonts w:eastAsia="Times New Roman" w:cs="Arial"/>
          <w:lang w:val="en-AU" w:eastAsia="en-AU"/>
        </w:rPr>
        <w:t xml:space="preserve">to </w:t>
      </w:r>
      <w:r w:rsidR="008B4C7D" w:rsidRPr="001E0201">
        <w:rPr>
          <w:rFonts w:eastAsia="Times New Roman" w:cs="Arial"/>
          <w:lang w:val="en-AU" w:eastAsia="en-AU"/>
        </w:rPr>
        <w:t xml:space="preserve">the class to achieving a specific </w:t>
      </w:r>
      <w:r w:rsidR="009E05F4" w:rsidRPr="001E0201">
        <w:rPr>
          <w:rFonts w:eastAsia="Times New Roman" w:cs="Arial"/>
          <w:lang w:val="en-AU" w:eastAsia="en-AU"/>
        </w:rPr>
        <w:t>outcome</w:t>
      </w:r>
      <w:r w:rsidR="008C1B13" w:rsidRPr="001E0201">
        <w:rPr>
          <w:rFonts w:eastAsia="Times New Roman" w:cs="Arial"/>
          <w:lang w:val="en-AU" w:eastAsia="en-AU"/>
        </w:rPr>
        <w:t xml:space="preserve"> or understanding </w:t>
      </w:r>
      <w:r w:rsidR="008C1B13" w:rsidRPr="001E0201">
        <w:rPr>
          <w:rFonts w:cs="Arial"/>
          <w:shd w:val="clear" w:color="auto" w:fill="FFFFFF"/>
        </w:rPr>
        <w:t>(Daffern &amp; Mackenzie, 2020).</w:t>
      </w:r>
      <w:r w:rsidR="009E05F4" w:rsidRPr="001E0201">
        <w:rPr>
          <w:rFonts w:eastAsia="Times New Roman" w:cs="Arial"/>
          <w:lang w:val="en-AU" w:eastAsia="en-AU"/>
        </w:rPr>
        <w:t xml:space="preserve"> </w:t>
      </w:r>
      <w:r w:rsidR="00B826C6" w:rsidRPr="001E0201">
        <w:rPr>
          <w:rFonts w:cs="Arial"/>
        </w:rPr>
        <w:t>This</w:t>
      </w:r>
      <w:r w:rsidR="00D05303" w:rsidRPr="001E0201">
        <w:rPr>
          <w:rFonts w:cs="Arial"/>
        </w:rPr>
        <w:t xml:space="preserve"> approach has </w:t>
      </w:r>
      <w:r w:rsidR="00083589" w:rsidRPr="001E0201">
        <w:rPr>
          <w:rFonts w:cs="Arial"/>
        </w:rPr>
        <w:t xml:space="preserve">developed </w:t>
      </w:r>
      <w:r w:rsidR="00DF0C59" w:rsidRPr="001E0201">
        <w:rPr>
          <w:rFonts w:cs="Arial"/>
        </w:rPr>
        <w:t xml:space="preserve">and changed </w:t>
      </w:r>
      <w:r w:rsidR="00191221" w:rsidRPr="001E0201">
        <w:rPr>
          <w:rFonts w:cs="Arial"/>
        </w:rPr>
        <w:t>a lot over time</w:t>
      </w:r>
      <w:r w:rsidR="00556EBB" w:rsidRPr="001E0201">
        <w:rPr>
          <w:rFonts w:cs="Arial"/>
        </w:rPr>
        <w:t xml:space="preserve"> to be</w:t>
      </w:r>
      <w:r w:rsidR="00F652DD">
        <w:rPr>
          <w:rFonts w:cs="Arial"/>
        </w:rPr>
        <w:t>come</w:t>
      </w:r>
      <w:r w:rsidR="00556EBB" w:rsidRPr="001E0201">
        <w:rPr>
          <w:rFonts w:cs="Arial"/>
        </w:rPr>
        <w:t xml:space="preserve"> more dynamic</w:t>
      </w:r>
      <w:r w:rsidR="00B826C6" w:rsidRPr="001E0201">
        <w:rPr>
          <w:rFonts w:cs="Arial"/>
        </w:rPr>
        <w:t xml:space="preserve"> and referred more often as </w:t>
      </w:r>
      <w:r w:rsidR="00B826C6" w:rsidRPr="001E0201">
        <w:rPr>
          <w:rFonts w:eastAsia="Times New Roman" w:cs="Arial"/>
          <w:lang w:val="en-AU" w:eastAsia="en-AU"/>
        </w:rPr>
        <w:t>explicit instruction</w:t>
      </w:r>
      <w:r w:rsidR="00191221" w:rsidRPr="001E0201">
        <w:rPr>
          <w:rFonts w:cs="Arial"/>
        </w:rPr>
        <w:t xml:space="preserve"> </w:t>
      </w:r>
      <w:r w:rsidRPr="001E0201">
        <w:rPr>
          <w:rFonts w:cs="Arial"/>
        </w:rPr>
        <w:t xml:space="preserve">in </w:t>
      </w:r>
      <w:r w:rsidR="00981E92" w:rsidRPr="001E0201">
        <w:rPr>
          <w:rFonts w:cs="Arial"/>
        </w:rPr>
        <w:t>classrooms</w:t>
      </w:r>
      <w:r w:rsidRPr="001E0201">
        <w:rPr>
          <w:rFonts w:cs="Arial"/>
        </w:rPr>
        <w:t xml:space="preserve"> today (</w:t>
      </w:r>
      <w:r w:rsidRPr="001E0201">
        <w:rPr>
          <w:rFonts w:eastAsia="Times New Roman" w:cs="Arial"/>
          <w:lang w:val="en-AU" w:eastAsia="en-AU"/>
        </w:rPr>
        <w:t>Aljanahi &amp; Alsheikh, 2020)</w:t>
      </w:r>
      <w:r w:rsidR="009C7F5C" w:rsidRPr="001E0201">
        <w:rPr>
          <w:rFonts w:eastAsia="Times New Roman" w:cs="Arial"/>
          <w:lang w:val="en-AU" w:eastAsia="en-AU"/>
        </w:rPr>
        <w:t xml:space="preserve">. </w:t>
      </w:r>
      <w:r w:rsidR="00922FF5" w:rsidRPr="001E0201">
        <w:rPr>
          <w:rFonts w:eastAsia="Times New Roman" w:cs="Arial"/>
          <w:lang w:val="en-AU" w:eastAsia="en-AU"/>
        </w:rPr>
        <w:t>Th</w:t>
      </w:r>
      <w:r w:rsidR="00157C7D" w:rsidRPr="001E0201">
        <w:rPr>
          <w:rFonts w:eastAsia="Times New Roman" w:cs="Arial"/>
          <w:lang w:val="en-AU" w:eastAsia="en-AU"/>
        </w:rPr>
        <w:t>is</w:t>
      </w:r>
      <w:r w:rsidR="00922FF5" w:rsidRPr="001E0201">
        <w:rPr>
          <w:rFonts w:eastAsia="Times New Roman" w:cs="Arial"/>
          <w:lang w:val="en-AU" w:eastAsia="en-AU"/>
        </w:rPr>
        <w:t xml:space="preserve"> approach has faced a lot of criticism for </w:t>
      </w:r>
      <w:r w:rsidR="00510135" w:rsidRPr="001E0201">
        <w:rPr>
          <w:rFonts w:eastAsia="Times New Roman" w:cs="Arial"/>
          <w:lang w:val="en-AU" w:eastAsia="en-AU"/>
        </w:rPr>
        <w:lastRenderedPageBreak/>
        <w:t>being</w:t>
      </w:r>
      <w:r w:rsidR="00FE42C1" w:rsidRPr="001E0201">
        <w:rPr>
          <w:rFonts w:eastAsia="Times New Roman" w:cs="Arial"/>
          <w:lang w:val="en-AU" w:eastAsia="en-AU"/>
        </w:rPr>
        <w:t xml:space="preserve"> too rigid</w:t>
      </w:r>
      <w:r w:rsidR="0054184B" w:rsidRPr="001E0201">
        <w:rPr>
          <w:rFonts w:eastAsia="Times New Roman" w:cs="Arial"/>
          <w:lang w:val="en-AU" w:eastAsia="en-AU"/>
        </w:rPr>
        <w:t>,</w:t>
      </w:r>
      <w:r w:rsidR="00FE42C1" w:rsidRPr="001E0201">
        <w:rPr>
          <w:rFonts w:eastAsia="Times New Roman" w:cs="Arial"/>
          <w:lang w:val="en-AU" w:eastAsia="en-AU"/>
        </w:rPr>
        <w:t xml:space="preserve"> </w:t>
      </w:r>
      <w:r w:rsidR="001C0ECD" w:rsidRPr="001E0201">
        <w:rPr>
          <w:rFonts w:eastAsia="Times New Roman" w:cs="Arial"/>
          <w:lang w:val="en-AU" w:eastAsia="en-AU"/>
        </w:rPr>
        <w:t>un</w:t>
      </w:r>
      <w:r w:rsidR="008A6417" w:rsidRPr="001E0201">
        <w:rPr>
          <w:rFonts w:eastAsia="Times New Roman" w:cs="Arial"/>
          <w:lang w:val="en-AU" w:eastAsia="en-AU"/>
        </w:rPr>
        <w:t xml:space="preserve">engaging </w:t>
      </w:r>
      <w:r w:rsidR="00C27EA5" w:rsidRPr="001E0201">
        <w:rPr>
          <w:rFonts w:eastAsia="Times New Roman" w:cs="Arial"/>
          <w:lang w:val="en-AU" w:eastAsia="en-AU"/>
        </w:rPr>
        <w:t>or</w:t>
      </w:r>
      <w:r w:rsidR="0054184B" w:rsidRPr="001E0201">
        <w:rPr>
          <w:rFonts w:eastAsia="Times New Roman" w:cs="Arial"/>
          <w:lang w:val="en-AU" w:eastAsia="en-AU"/>
        </w:rPr>
        <w:t xml:space="preserve"> </w:t>
      </w:r>
      <w:r w:rsidR="00F9348E" w:rsidRPr="001E0201">
        <w:rPr>
          <w:rFonts w:eastAsia="Times New Roman" w:cs="Arial"/>
          <w:lang w:val="en-AU" w:eastAsia="en-AU"/>
        </w:rPr>
        <w:t xml:space="preserve">focusing too much on rules </w:t>
      </w:r>
      <w:r w:rsidR="007D0CDF">
        <w:rPr>
          <w:rFonts w:eastAsia="Times New Roman" w:cs="Arial"/>
          <w:lang w:val="en-AU" w:eastAsia="en-AU"/>
        </w:rPr>
        <w:t>therefore</w:t>
      </w:r>
      <w:r w:rsidR="00F9348E" w:rsidRPr="001E0201">
        <w:rPr>
          <w:rFonts w:eastAsia="Times New Roman" w:cs="Arial"/>
          <w:lang w:val="en-AU" w:eastAsia="en-AU"/>
        </w:rPr>
        <w:t xml:space="preserve"> </w:t>
      </w:r>
      <w:r w:rsidR="00B866A3" w:rsidRPr="001E0201">
        <w:rPr>
          <w:rFonts w:eastAsia="Times New Roman" w:cs="Arial"/>
          <w:lang w:val="en-AU" w:eastAsia="en-AU"/>
        </w:rPr>
        <w:t>not creating</w:t>
      </w:r>
      <w:r w:rsidR="001C0ECD" w:rsidRPr="001E0201">
        <w:rPr>
          <w:rFonts w:eastAsia="Times New Roman" w:cs="Arial"/>
          <w:lang w:val="en-AU" w:eastAsia="en-AU"/>
        </w:rPr>
        <w:t xml:space="preserve"> </w:t>
      </w:r>
      <w:r w:rsidR="000678BC" w:rsidRPr="001E0201">
        <w:rPr>
          <w:rFonts w:eastAsia="Times New Roman" w:cs="Arial"/>
          <w:lang w:val="en-AU" w:eastAsia="en-AU"/>
        </w:rPr>
        <w:t>independent</w:t>
      </w:r>
      <w:r w:rsidR="00F20977" w:rsidRPr="001E0201">
        <w:rPr>
          <w:rFonts w:eastAsia="Times New Roman" w:cs="Arial"/>
          <w:lang w:val="en-AU" w:eastAsia="en-AU"/>
        </w:rPr>
        <w:t>, critically thinking</w:t>
      </w:r>
      <w:r w:rsidR="000678BC" w:rsidRPr="001E0201">
        <w:rPr>
          <w:rFonts w:eastAsia="Times New Roman" w:cs="Arial"/>
          <w:lang w:val="en-AU" w:eastAsia="en-AU"/>
        </w:rPr>
        <w:t xml:space="preserve"> learners</w:t>
      </w:r>
      <w:r w:rsidR="00053336" w:rsidRPr="001E0201">
        <w:rPr>
          <w:rFonts w:eastAsia="Times New Roman" w:cs="Arial"/>
          <w:lang w:val="en-AU" w:eastAsia="en-AU"/>
        </w:rPr>
        <w:t xml:space="preserve"> which </w:t>
      </w:r>
      <w:r w:rsidR="00F30B00" w:rsidRPr="001E0201">
        <w:rPr>
          <w:rFonts w:eastAsia="Times New Roman" w:cs="Arial"/>
          <w:lang w:val="en-AU" w:eastAsia="en-AU"/>
        </w:rPr>
        <w:t>may be the case for some traditional methods</w:t>
      </w:r>
      <w:r w:rsidR="000678BC" w:rsidRPr="001E0201">
        <w:rPr>
          <w:rFonts w:eastAsia="Times New Roman" w:cs="Arial"/>
          <w:lang w:val="en-AU" w:eastAsia="en-AU"/>
        </w:rPr>
        <w:t xml:space="preserve"> </w:t>
      </w:r>
      <w:r w:rsidR="00AA0417">
        <w:rPr>
          <w:rFonts w:eastAsia="Times New Roman" w:cs="Arial"/>
          <w:lang w:val="en-AU" w:eastAsia="en-AU"/>
        </w:rPr>
        <w:t xml:space="preserve">of didactic instruction </w:t>
      </w:r>
      <w:r w:rsidR="000678BC" w:rsidRPr="001E0201">
        <w:rPr>
          <w:rFonts w:cs="Arial"/>
          <w:shd w:val="clear" w:color="auto" w:fill="FFFFFF"/>
        </w:rPr>
        <w:t>(Didau, 2014</w:t>
      </w:r>
      <w:r w:rsidR="00F9348E" w:rsidRPr="001E0201">
        <w:rPr>
          <w:rFonts w:cs="Arial"/>
          <w:shd w:val="clear" w:color="auto" w:fill="FFFFFF"/>
        </w:rPr>
        <w:t xml:space="preserve"> &amp; Alenezi, 2019</w:t>
      </w:r>
      <w:r w:rsidR="000678BC" w:rsidRPr="001E0201">
        <w:rPr>
          <w:rFonts w:cs="Arial"/>
          <w:shd w:val="clear" w:color="auto" w:fill="FFFFFF"/>
        </w:rPr>
        <w:t>)</w:t>
      </w:r>
      <w:r w:rsidR="00F20977" w:rsidRPr="001E0201">
        <w:rPr>
          <w:rFonts w:cs="Arial"/>
          <w:shd w:val="clear" w:color="auto" w:fill="FFFFFF"/>
        </w:rPr>
        <w:t xml:space="preserve">. </w:t>
      </w:r>
      <w:r w:rsidR="00881635" w:rsidRPr="001E0201">
        <w:rPr>
          <w:rFonts w:cs="Arial"/>
          <w:shd w:val="clear" w:color="auto" w:fill="FFFFFF"/>
        </w:rPr>
        <w:t>In the b</w:t>
      </w:r>
      <w:r w:rsidR="00E03980" w:rsidRPr="001E0201">
        <w:rPr>
          <w:rFonts w:cs="Arial"/>
          <w:shd w:val="clear" w:color="auto" w:fill="FFFFFF"/>
        </w:rPr>
        <w:t>est examples of</w:t>
      </w:r>
      <w:r w:rsidR="00881635" w:rsidRPr="001E0201">
        <w:rPr>
          <w:rFonts w:cs="Arial"/>
          <w:shd w:val="clear" w:color="auto" w:fill="FFFFFF"/>
        </w:rPr>
        <w:t xml:space="preserve"> didactic </w:t>
      </w:r>
      <w:r w:rsidR="0073473C" w:rsidRPr="001E0201">
        <w:rPr>
          <w:rFonts w:cs="Arial"/>
          <w:shd w:val="clear" w:color="auto" w:fill="FFFFFF"/>
        </w:rPr>
        <w:t>instruction,</w:t>
      </w:r>
      <w:r w:rsidR="007476CD" w:rsidRPr="001E0201">
        <w:rPr>
          <w:rFonts w:cs="Arial"/>
          <w:shd w:val="clear" w:color="auto" w:fill="FFFFFF"/>
        </w:rPr>
        <w:t xml:space="preserve"> the lesson </w:t>
      </w:r>
      <w:r w:rsidR="00881635" w:rsidRPr="001E0201">
        <w:rPr>
          <w:rFonts w:cs="Arial"/>
          <w:shd w:val="clear" w:color="auto" w:fill="FFFFFF"/>
        </w:rPr>
        <w:t xml:space="preserve">is an interactive, two-way process that </w:t>
      </w:r>
      <w:r w:rsidR="007476CD" w:rsidRPr="001E0201">
        <w:rPr>
          <w:rFonts w:cs="Arial"/>
          <w:shd w:val="clear" w:color="auto" w:fill="FFFFFF"/>
        </w:rPr>
        <w:t xml:space="preserve">involves </w:t>
      </w:r>
      <w:r w:rsidR="00911959" w:rsidRPr="001E0201">
        <w:rPr>
          <w:rFonts w:cs="Arial"/>
          <w:shd w:val="clear" w:color="auto" w:fill="FFFFFF"/>
        </w:rPr>
        <w:t xml:space="preserve">modelling, </w:t>
      </w:r>
      <w:r w:rsidR="007476CD" w:rsidRPr="001E0201">
        <w:rPr>
          <w:rFonts w:cs="Arial"/>
          <w:shd w:val="clear" w:color="auto" w:fill="FFFFFF"/>
        </w:rPr>
        <w:t>questioning and</w:t>
      </w:r>
      <w:r w:rsidR="00881635" w:rsidRPr="001E0201">
        <w:rPr>
          <w:rFonts w:cs="Arial"/>
          <w:shd w:val="clear" w:color="auto" w:fill="FFFFFF"/>
        </w:rPr>
        <w:t xml:space="preserve"> actively</w:t>
      </w:r>
      <w:r w:rsidR="00B44B74" w:rsidRPr="001E0201">
        <w:rPr>
          <w:rFonts w:cs="Arial"/>
          <w:shd w:val="clear" w:color="auto" w:fill="FFFFFF"/>
        </w:rPr>
        <w:t xml:space="preserve"> engages the </w:t>
      </w:r>
      <w:r w:rsidR="00881635" w:rsidRPr="001E0201">
        <w:rPr>
          <w:rFonts w:cs="Arial"/>
          <w:shd w:val="clear" w:color="auto" w:fill="FFFFFF"/>
        </w:rPr>
        <w:t>pupils in learning</w:t>
      </w:r>
      <w:r w:rsidR="00B44B74" w:rsidRPr="001E0201">
        <w:rPr>
          <w:rFonts w:cs="Arial"/>
          <w:shd w:val="clear" w:color="auto" w:fill="FFFFFF"/>
        </w:rPr>
        <w:t xml:space="preserve"> </w:t>
      </w:r>
      <w:r w:rsidR="00881635" w:rsidRPr="001E0201">
        <w:rPr>
          <w:rFonts w:cs="Arial"/>
          <w:shd w:val="clear" w:color="auto" w:fill="FFFFFF"/>
        </w:rPr>
        <w:t>(Didau, 2014)</w:t>
      </w:r>
      <w:r w:rsidR="00B44B74" w:rsidRPr="001E0201">
        <w:rPr>
          <w:rFonts w:cs="Arial"/>
          <w:shd w:val="clear" w:color="auto" w:fill="FFFFFF"/>
        </w:rPr>
        <w:t>.</w:t>
      </w:r>
      <w:r w:rsidR="00F30B00" w:rsidRPr="001E0201">
        <w:rPr>
          <w:rFonts w:cs="Arial"/>
          <w:shd w:val="clear" w:color="auto" w:fill="FFFFFF"/>
        </w:rPr>
        <w:t xml:space="preserve"> </w:t>
      </w:r>
      <w:r w:rsidR="00053336" w:rsidRPr="001E0201">
        <w:rPr>
          <w:rFonts w:cs="Arial"/>
          <w:shd w:val="clear" w:color="auto" w:fill="FFFFFF"/>
        </w:rPr>
        <w:t>T</w:t>
      </w:r>
      <w:r w:rsidR="00345571" w:rsidRPr="001E0201">
        <w:rPr>
          <w:rFonts w:cs="Arial"/>
          <w:shd w:val="clear" w:color="auto" w:fill="FFFFFF"/>
        </w:rPr>
        <w:t xml:space="preserve">eacher-centred, whole class lessons </w:t>
      </w:r>
      <w:r w:rsidR="00420A76">
        <w:rPr>
          <w:rFonts w:cs="Arial"/>
          <w:shd w:val="clear" w:color="auto" w:fill="FFFFFF"/>
        </w:rPr>
        <w:t xml:space="preserve">can </w:t>
      </w:r>
      <w:r w:rsidR="00D266A4" w:rsidRPr="001E0201">
        <w:rPr>
          <w:rFonts w:cs="Arial"/>
          <w:shd w:val="clear" w:color="auto" w:fill="FFFFFF"/>
        </w:rPr>
        <w:t>set the studen</w:t>
      </w:r>
      <w:r w:rsidR="000C275A" w:rsidRPr="001E0201">
        <w:rPr>
          <w:rFonts w:cs="Arial"/>
          <w:shd w:val="clear" w:color="auto" w:fill="FFFFFF"/>
        </w:rPr>
        <w:t>t</w:t>
      </w:r>
      <w:r w:rsidR="00631E7C" w:rsidRPr="001E0201">
        <w:rPr>
          <w:rFonts w:cs="Arial"/>
          <w:shd w:val="clear" w:color="auto" w:fill="FFFFFF"/>
        </w:rPr>
        <w:t xml:space="preserve"> up for succe</w:t>
      </w:r>
      <w:r w:rsidR="004F41AD" w:rsidRPr="001E0201">
        <w:rPr>
          <w:rFonts w:cs="Arial"/>
          <w:shd w:val="clear" w:color="auto" w:fill="FFFFFF"/>
        </w:rPr>
        <w:t>ss</w:t>
      </w:r>
      <w:r w:rsidR="00345571" w:rsidRPr="001E0201">
        <w:rPr>
          <w:rFonts w:cs="Arial"/>
          <w:shd w:val="clear" w:color="auto" w:fill="FFFFFF"/>
        </w:rPr>
        <w:t xml:space="preserve"> </w:t>
      </w:r>
      <w:r w:rsidR="00814AF3" w:rsidRPr="001E0201">
        <w:rPr>
          <w:rFonts w:cs="Arial"/>
          <w:shd w:val="clear" w:color="auto" w:fill="FFFFFF"/>
        </w:rPr>
        <w:t xml:space="preserve">in their </w:t>
      </w:r>
      <w:r w:rsidR="00345571" w:rsidRPr="001E0201">
        <w:rPr>
          <w:rFonts w:cs="Arial"/>
          <w:shd w:val="clear" w:color="auto" w:fill="FFFFFF"/>
        </w:rPr>
        <w:t>reading or writing task</w:t>
      </w:r>
      <w:r w:rsidR="00814AF3" w:rsidRPr="001E0201">
        <w:rPr>
          <w:rFonts w:cs="Arial"/>
          <w:shd w:val="clear" w:color="auto" w:fill="FFFFFF"/>
        </w:rPr>
        <w:t>s</w:t>
      </w:r>
      <w:r w:rsidR="00792E6E" w:rsidRPr="001E0201">
        <w:rPr>
          <w:rFonts w:cs="Arial"/>
          <w:shd w:val="clear" w:color="auto" w:fill="FFFFFF"/>
        </w:rPr>
        <w:t xml:space="preserve"> but do rely heavily on the </w:t>
      </w:r>
      <w:r w:rsidR="001653AB" w:rsidRPr="001E0201">
        <w:rPr>
          <w:rFonts w:cs="Arial"/>
          <w:shd w:val="clear" w:color="auto" w:fill="FFFFFF"/>
        </w:rPr>
        <w:t>teacher’s</w:t>
      </w:r>
      <w:r w:rsidR="00792E6E" w:rsidRPr="001E0201">
        <w:rPr>
          <w:rFonts w:cs="Arial"/>
          <w:shd w:val="clear" w:color="auto" w:fill="FFFFFF"/>
        </w:rPr>
        <w:t xml:space="preserve"> </w:t>
      </w:r>
      <w:r w:rsidR="001653AB" w:rsidRPr="001E0201">
        <w:rPr>
          <w:rFonts w:cs="Arial"/>
          <w:shd w:val="clear" w:color="auto" w:fill="FFFFFF"/>
        </w:rPr>
        <w:t xml:space="preserve">subject matter and pedagogic knowledge </w:t>
      </w:r>
      <w:r w:rsidR="00EC52F3" w:rsidRPr="001E0201">
        <w:rPr>
          <w:rFonts w:cs="Arial"/>
          <w:shd w:val="clear" w:color="auto" w:fill="FFFFFF"/>
        </w:rPr>
        <w:t>for</w:t>
      </w:r>
      <w:r w:rsidR="001653AB" w:rsidRPr="001E0201">
        <w:rPr>
          <w:rFonts w:cs="Arial"/>
          <w:shd w:val="clear" w:color="auto" w:fill="FFFFFF"/>
        </w:rPr>
        <w:t xml:space="preserve"> effectiveness </w:t>
      </w:r>
      <w:r w:rsidR="00814AF3" w:rsidRPr="001E0201">
        <w:rPr>
          <w:rFonts w:cs="Arial"/>
          <w:shd w:val="clear" w:color="auto" w:fill="FFFFFF"/>
        </w:rPr>
        <w:t>(</w:t>
      </w:r>
      <w:r w:rsidR="00345571" w:rsidRPr="001E0201">
        <w:rPr>
          <w:rFonts w:cs="Arial"/>
          <w:shd w:val="clear" w:color="auto" w:fill="FFFFFF"/>
        </w:rPr>
        <w:t>Jones &amp; Chen, 2012).</w:t>
      </w:r>
      <w:r w:rsidR="00EC4871" w:rsidRPr="001E0201">
        <w:rPr>
          <w:rFonts w:cs="Arial"/>
          <w:shd w:val="clear" w:color="auto" w:fill="FFFFFF"/>
        </w:rPr>
        <w:t xml:space="preserve"> </w:t>
      </w:r>
      <w:r w:rsidR="00345571" w:rsidRPr="001E0201">
        <w:rPr>
          <w:rFonts w:cs="Arial"/>
          <w:shd w:val="clear" w:color="auto" w:fill="FFFFFF"/>
        </w:rPr>
        <w:t xml:space="preserve">The </w:t>
      </w:r>
      <w:r w:rsidR="00EC4871" w:rsidRPr="001E0201">
        <w:rPr>
          <w:rFonts w:cs="Arial"/>
          <w:shd w:val="clear" w:color="auto" w:fill="FFFFFF"/>
        </w:rPr>
        <w:t>c</w:t>
      </w:r>
      <w:r w:rsidR="00345571" w:rsidRPr="001E0201">
        <w:rPr>
          <w:rFonts w:cs="Arial"/>
          <w:shd w:val="clear" w:color="auto" w:fill="FFFFFF"/>
        </w:rPr>
        <w:t>urriculum indicates</w:t>
      </w:r>
      <w:r w:rsidR="00724B49" w:rsidRPr="001E0201">
        <w:rPr>
          <w:rFonts w:cs="Arial"/>
          <w:shd w:val="clear" w:color="auto" w:fill="FFFFFF"/>
        </w:rPr>
        <w:t xml:space="preserve"> a</w:t>
      </w:r>
      <w:r w:rsidR="00EC4871" w:rsidRPr="001E0201">
        <w:rPr>
          <w:rFonts w:cs="Arial"/>
          <w:shd w:val="clear" w:color="auto" w:fill="FFFFFF"/>
        </w:rPr>
        <w:t xml:space="preserve"> </w:t>
      </w:r>
      <w:r w:rsidR="00724B49" w:rsidRPr="001E0201">
        <w:rPr>
          <w:rFonts w:cs="Arial"/>
          <w:shd w:val="clear" w:color="auto" w:fill="FFFFFF"/>
        </w:rPr>
        <w:t xml:space="preserve">conscious and </w:t>
      </w:r>
      <w:r w:rsidR="00EC7F1D" w:rsidRPr="001E0201">
        <w:rPr>
          <w:rFonts w:cs="Arial"/>
          <w:shd w:val="clear" w:color="auto" w:fill="FFFFFF"/>
        </w:rPr>
        <w:t>well-articulated understanding</w:t>
      </w:r>
      <w:r w:rsidR="00724B49" w:rsidRPr="001E0201">
        <w:rPr>
          <w:rFonts w:cs="Arial"/>
          <w:shd w:val="clear" w:color="auto" w:fill="FFFFFF"/>
        </w:rPr>
        <w:t xml:space="preserve"> about language </w:t>
      </w:r>
      <w:r w:rsidR="001158E5" w:rsidRPr="001E0201">
        <w:rPr>
          <w:rFonts w:cs="Arial"/>
          <w:shd w:val="clear" w:color="auto" w:fill="FFFFFF"/>
        </w:rPr>
        <w:t xml:space="preserve">will influence </w:t>
      </w:r>
      <w:r w:rsidR="00B5515D">
        <w:rPr>
          <w:rFonts w:cs="Arial"/>
          <w:shd w:val="clear" w:color="auto" w:fill="FFFFFF"/>
        </w:rPr>
        <w:t xml:space="preserve">a </w:t>
      </w:r>
      <w:r w:rsidR="001158E5" w:rsidRPr="001E0201">
        <w:rPr>
          <w:rFonts w:cs="Arial"/>
          <w:shd w:val="clear" w:color="auto" w:fill="FFFFFF"/>
        </w:rPr>
        <w:t xml:space="preserve">student’s </w:t>
      </w:r>
      <w:r w:rsidR="00EC7F1D" w:rsidRPr="001E0201">
        <w:rPr>
          <w:rFonts w:cs="Arial"/>
          <w:shd w:val="clear" w:color="auto" w:fill="FFFFFF"/>
        </w:rPr>
        <w:t xml:space="preserve">English competences </w:t>
      </w:r>
      <w:r w:rsidR="00345571" w:rsidRPr="001E0201">
        <w:rPr>
          <w:rFonts w:cs="Arial"/>
          <w:shd w:val="clear" w:color="auto" w:fill="FFFFFF"/>
        </w:rPr>
        <w:t xml:space="preserve">(Jones &amp; Chen, 2012). </w:t>
      </w:r>
      <w:r w:rsidR="00957C75" w:rsidRPr="001E0201">
        <w:rPr>
          <w:rFonts w:cs="Arial"/>
          <w:shd w:val="clear" w:color="auto" w:fill="FFFFFF"/>
        </w:rPr>
        <w:t xml:space="preserve">Explicit teaching </w:t>
      </w:r>
      <w:r w:rsidR="00B5515D">
        <w:rPr>
          <w:rFonts w:cs="Arial"/>
          <w:shd w:val="clear" w:color="auto" w:fill="FFFFFF"/>
        </w:rPr>
        <w:t>is</w:t>
      </w:r>
      <w:r w:rsidR="00957C75" w:rsidRPr="001E0201">
        <w:rPr>
          <w:rFonts w:cs="Arial"/>
          <w:shd w:val="clear" w:color="auto" w:fill="FFFFFF"/>
        </w:rPr>
        <w:t xml:space="preserve"> an important part of setting students up for success in making intentions transparent, giving demonstration </w:t>
      </w:r>
      <w:r w:rsidR="004326DC">
        <w:rPr>
          <w:rFonts w:cs="Arial"/>
          <w:shd w:val="clear" w:color="auto" w:fill="FFFFFF"/>
        </w:rPr>
        <w:t>and feedback followed by</w:t>
      </w:r>
      <w:r w:rsidR="00990598">
        <w:rPr>
          <w:rFonts w:cs="Arial"/>
          <w:shd w:val="clear" w:color="auto" w:fill="FFFFFF"/>
        </w:rPr>
        <w:t xml:space="preserve"> guidance</w:t>
      </w:r>
      <w:r w:rsidR="00957C75" w:rsidRPr="001E0201">
        <w:rPr>
          <w:rFonts w:cs="Arial"/>
          <w:shd w:val="clear" w:color="auto" w:fill="FFFFFF"/>
        </w:rPr>
        <w:t xml:space="preserve"> and checking for understanding so they can go on to apply the skills (Didau, 2014). </w:t>
      </w:r>
      <w:r w:rsidR="00EC52F3" w:rsidRPr="001E0201">
        <w:rPr>
          <w:rFonts w:cs="Arial"/>
          <w:shd w:val="clear" w:color="auto" w:fill="FFFFFF"/>
        </w:rPr>
        <w:t>D</w:t>
      </w:r>
      <w:r w:rsidR="00910C95" w:rsidRPr="001E0201">
        <w:rPr>
          <w:rFonts w:cs="Arial"/>
          <w:shd w:val="clear" w:color="auto" w:fill="FFFFFF"/>
        </w:rPr>
        <w:t xml:space="preserve">idactic </w:t>
      </w:r>
      <w:r w:rsidR="00EC52F3" w:rsidRPr="001E0201">
        <w:rPr>
          <w:rFonts w:cs="Arial"/>
          <w:shd w:val="clear" w:color="auto" w:fill="FFFFFF"/>
        </w:rPr>
        <w:t>teaching</w:t>
      </w:r>
      <w:r w:rsidR="00910C95" w:rsidRPr="001E0201">
        <w:rPr>
          <w:rFonts w:cs="Arial"/>
          <w:shd w:val="clear" w:color="auto" w:fill="FFFFFF"/>
        </w:rPr>
        <w:t xml:space="preserve"> </w:t>
      </w:r>
      <w:r w:rsidR="00EC52F3" w:rsidRPr="001E0201">
        <w:rPr>
          <w:rFonts w:cs="Arial"/>
          <w:shd w:val="clear" w:color="auto" w:fill="FFFFFF"/>
        </w:rPr>
        <w:t xml:space="preserve">should </w:t>
      </w:r>
      <w:r w:rsidR="00A07838" w:rsidRPr="001E0201">
        <w:rPr>
          <w:rFonts w:cs="Arial"/>
          <w:shd w:val="clear" w:color="auto" w:fill="FFFFFF"/>
        </w:rPr>
        <w:t>introduce n</w:t>
      </w:r>
      <w:r w:rsidR="00910C95" w:rsidRPr="001E0201">
        <w:rPr>
          <w:rFonts w:cs="Arial"/>
          <w:shd w:val="clear" w:color="auto" w:fill="FFFFFF"/>
        </w:rPr>
        <w:t xml:space="preserve">ew concepts giving the student clear, memorable and relevant information </w:t>
      </w:r>
      <w:r w:rsidR="00910C95" w:rsidRPr="001E0201">
        <w:rPr>
          <w:rFonts w:cs="Arial"/>
        </w:rPr>
        <w:t>followed by scaffolding the skills to allow the students to work towards i</w:t>
      </w:r>
      <w:r w:rsidR="00910C95" w:rsidRPr="001E0201">
        <w:rPr>
          <w:rFonts w:cs="Arial"/>
          <w:shd w:val="clear" w:color="auto" w:fill="FFFFFF"/>
        </w:rPr>
        <w:t>ndependent</w:t>
      </w:r>
      <w:r w:rsidR="00990598">
        <w:rPr>
          <w:rFonts w:cs="Arial"/>
          <w:shd w:val="clear" w:color="auto" w:fill="FFFFFF"/>
        </w:rPr>
        <w:t xml:space="preserve"> </w:t>
      </w:r>
      <w:r w:rsidR="00910C95" w:rsidRPr="001E0201">
        <w:rPr>
          <w:rFonts w:cs="Arial"/>
        </w:rPr>
        <w:t>practice (</w:t>
      </w:r>
      <w:r w:rsidR="00910C95" w:rsidRPr="001E0201">
        <w:rPr>
          <w:rFonts w:cs="Arial"/>
          <w:shd w:val="clear" w:color="auto" w:fill="FFFFFF"/>
        </w:rPr>
        <w:t>Brevik, 2019 &amp; Didau, 2014).</w:t>
      </w:r>
      <w:r w:rsidR="00910C95" w:rsidRPr="001E0201">
        <w:rPr>
          <w:rFonts w:cs="Arial"/>
          <w:shd w:val="clear" w:color="auto" w:fill="FFFFFF"/>
        </w:rPr>
        <w:t xml:space="preserve"> </w:t>
      </w:r>
      <w:r w:rsidR="00910C95" w:rsidRPr="001E0201">
        <w:rPr>
          <w:rFonts w:cs="Arial"/>
          <w:shd w:val="clear" w:color="auto" w:fill="FFFFFF"/>
        </w:rPr>
        <w:t xml:space="preserve">An example of </w:t>
      </w:r>
      <w:r w:rsidR="00910C95" w:rsidRPr="001E0201">
        <w:rPr>
          <w:rFonts w:cs="Arial"/>
          <w:shd w:val="clear" w:color="auto" w:fill="FFFFFF"/>
        </w:rPr>
        <w:t xml:space="preserve">the </w:t>
      </w:r>
      <w:r w:rsidR="00910C95" w:rsidRPr="001E0201">
        <w:rPr>
          <w:rFonts w:cs="Arial"/>
          <w:shd w:val="clear" w:color="auto" w:fill="FFFFFF"/>
        </w:rPr>
        <w:t xml:space="preserve">Year 5/6 </w:t>
      </w:r>
      <w:r w:rsidR="00910C95" w:rsidRPr="001E0201">
        <w:rPr>
          <w:rFonts w:cs="Arial"/>
          <w:shd w:val="clear" w:color="auto" w:fill="FFFFFF"/>
        </w:rPr>
        <w:t xml:space="preserve">Australian curriculum </w:t>
      </w:r>
      <w:r w:rsidR="00910C95" w:rsidRPr="001E0201">
        <w:rPr>
          <w:rFonts w:cs="Arial"/>
          <w:shd w:val="clear" w:color="auto" w:fill="FFFFFF"/>
        </w:rPr>
        <w:t xml:space="preserve">where this style of teaching </w:t>
      </w:r>
      <w:r w:rsidR="00910C95" w:rsidRPr="001E0201">
        <w:rPr>
          <w:rFonts w:cs="Arial"/>
          <w:shd w:val="clear" w:color="auto" w:fill="FFFFFF"/>
        </w:rPr>
        <w:t>becomes</w:t>
      </w:r>
      <w:r w:rsidR="00910C95" w:rsidRPr="001E0201">
        <w:rPr>
          <w:rFonts w:cs="Arial"/>
          <w:shd w:val="clear" w:color="auto" w:fill="FFFFFF"/>
        </w:rPr>
        <w:t xml:space="preserve"> best applicable is</w:t>
      </w:r>
      <w:r w:rsidR="00855398" w:rsidRPr="001E0201">
        <w:rPr>
          <w:rFonts w:cs="Arial"/>
          <w:shd w:val="clear" w:color="auto" w:fill="FFFFFF"/>
        </w:rPr>
        <w:t xml:space="preserve"> in grammatical knowledge</w:t>
      </w:r>
      <w:r w:rsidR="00C71273" w:rsidRPr="001E0201">
        <w:rPr>
          <w:rFonts w:cs="Arial"/>
          <w:shd w:val="clear" w:color="auto" w:fill="FFFFFF"/>
        </w:rPr>
        <w:t xml:space="preserve"> such as</w:t>
      </w:r>
      <w:r w:rsidR="00910C95" w:rsidRPr="001E0201">
        <w:rPr>
          <w:rFonts w:cs="Arial"/>
          <w:shd w:val="clear" w:color="auto" w:fill="FFFFFF"/>
        </w:rPr>
        <w:t xml:space="preserve"> understanding the use of phonics, </w:t>
      </w:r>
      <w:r w:rsidR="00C71273" w:rsidRPr="001E0201">
        <w:rPr>
          <w:rFonts w:cs="Arial"/>
          <w:shd w:val="clear" w:color="auto" w:fill="FFFFFF"/>
        </w:rPr>
        <w:t>pronunciation,</w:t>
      </w:r>
      <w:r w:rsidR="00910C95" w:rsidRPr="001E0201">
        <w:rPr>
          <w:rFonts w:cs="Arial"/>
          <w:shd w:val="clear" w:color="auto" w:fill="FFFFFF"/>
        </w:rPr>
        <w:t xml:space="preserve"> and spelling in less familiar words (ACARA, 2022). </w:t>
      </w:r>
      <w:r w:rsidR="00A90303" w:rsidRPr="001E0201">
        <w:rPr>
          <w:rFonts w:cs="Arial"/>
          <w:shd w:val="clear" w:color="auto" w:fill="FFFFFF"/>
        </w:rPr>
        <w:t xml:space="preserve">Students </w:t>
      </w:r>
      <w:r w:rsidR="005C77F3" w:rsidRPr="001E0201">
        <w:rPr>
          <w:rFonts w:cs="Arial"/>
          <w:shd w:val="clear" w:color="auto" w:fill="FFFFFF"/>
        </w:rPr>
        <w:t>will better understand</w:t>
      </w:r>
      <w:r w:rsidR="00AA6152" w:rsidRPr="001E0201">
        <w:rPr>
          <w:rFonts w:cs="Arial"/>
          <w:shd w:val="clear" w:color="auto" w:fill="FFFFFF"/>
        </w:rPr>
        <w:t xml:space="preserve"> concepts of grammar </w:t>
      </w:r>
      <w:r w:rsidR="009B71C5" w:rsidRPr="001E0201">
        <w:rPr>
          <w:rFonts w:cs="Arial"/>
          <w:shd w:val="clear" w:color="auto" w:fill="FFFFFF"/>
        </w:rPr>
        <w:t xml:space="preserve">to </w:t>
      </w:r>
      <w:r w:rsidR="00A90303" w:rsidRPr="001E0201">
        <w:rPr>
          <w:rFonts w:cs="Arial"/>
          <w:shd w:val="clear" w:color="auto" w:fill="FFFFFF"/>
        </w:rPr>
        <w:t xml:space="preserve">enhancing meaning making and writing </w:t>
      </w:r>
      <w:r w:rsidR="009B71C5" w:rsidRPr="001E0201">
        <w:rPr>
          <w:rFonts w:cs="Arial"/>
          <w:shd w:val="clear" w:color="auto" w:fill="FFFFFF"/>
        </w:rPr>
        <w:t xml:space="preserve">improving </w:t>
      </w:r>
      <w:r w:rsidR="001E7228">
        <w:rPr>
          <w:rFonts w:cs="Arial"/>
          <w:shd w:val="clear" w:color="auto" w:fill="FFFFFF"/>
        </w:rPr>
        <w:t>their</w:t>
      </w:r>
      <w:r w:rsidR="009B71C5" w:rsidRPr="001E0201">
        <w:rPr>
          <w:rFonts w:cs="Arial"/>
          <w:shd w:val="clear" w:color="auto" w:fill="FFFFFF"/>
        </w:rPr>
        <w:t xml:space="preserve"> literacy development</w:t>
      </w:r>
      <w:r w:rsidR="00A90303" w:rsidRPr="001E0201">
        <w:rPr>
          <w:rFonts w:cs="Arial"/>
          <w:shd w:val="clear" w:color="auto" w:fill="FFFFFF"/>
        </w:rPr>
        <w:t xml:space="preserve"> </w:t>
      </w:r>
      <w:r w:rsidR="009B71C5" w:rsidRPr="001E0201">
        <w:rPr>
          <w:rFonts w:cs="Arial"/>
          <w:shd w:val="clear" w:color="auto" w:fill="FFFFFF"/>
        </w:rPr>
        <w:t xml:space="preserve">overall </w:t>
      </w:r>
      <w:r w:rsidR="00A90303" w:rsidRPr="001E0201">
        <w:rPr>
          <w:rFonts w:cs="Arial"/>
          <w:shd w:val="clear" w:color="auto" w:fill="FFFFFF"/>
        </w:rPr>
        <w:t>(Jones &amp; Chen, 2012).</w:t>
      </w:r>
      <w:r w:rsidR="009B71C5" w:rsidRPr="001E0201">
        <w:rPr>
          <w:rFonts w:cs="Arial"/>
          <w:shd w:val="clear" w:color="auto" w:fill="FFFFFF"/>
        </w:rPr>
        <w:t xml:space="preserve"> </w:t>
      </w:r>
      <w:r w:rsidR="00910C95" w:rsidRPr="001E0201">
        <w:rPr>
          <w:rFonts w:cs="Arial"/>
          <w:shd w:val="clear" w:color="auto" w:fill="FFFFFF"/>
        </w:rPr>
        <w:t>To</w:t>
      </w:r>
      <w:r w:rsidR="00C71273" w:rsidRPr="001E0201">
        <w:rPr>
          <w:rFonts w:cs="Arial"/>
          <w:shd w:val="clear" w:color="auto" w:fill="FFFFFF"/>
        </w:rPr>
        <w:t xml:space="preserve"> d</w:t>
      </w:r>
      <w:r w:rsidR="00910C95" w:rsidRPr="001E0201">
        <w:rPr>
          <w:rFonts w:cs="Arial"/>
          <w:shd w:val="clear" w:color="auto" w:fill="FFFFFF"/>
        </w:rPr>
        <w:t>evelop proficiency</w:t>
      </w:r>
      <w:r w:rsidR="001E7228">
        <w:rPr>
          <w:rFonts w:cs="Arial"/>
          <w:shd w:val="clear" w:color="auto" w:fill="FFFFFF"/>
        </w:rPr>
        <w:t>,</w:t>
      </w:r>
      <w:r w:rsidR="00910C95" w:rsidRPr="001E0201">
        <w:rPr>
          <w:rFonts w:cs="Arial"/>
          <w:shd w:val="clear" w:color="auto" w:fill="FFFFFF"/>
        </w:rPr>
        <w:t xml:space="preserve"> students need effective explicit instruction and modelling followed by </w:t>
      </w:r>
      <w:r w:rsidR="001D3EEA">
        <w:rPr>
          <w:rFonts w:cs="Arial"/>
          <w:shd w:val="clear" w:color="auto" w:fill="FFFFFF"/>
        </w:rPr>
        <w:t>support</w:t>
      </w:r>
      <w:r w:rsidR="00910C95" w:rsidRPr="001E0201">
        <w:rPr>
          <w:rFonts w:cs="Arial"/>
          <w:shd w:val="clear" w:color="auto" w:fill="FFFFFF"/>
        </w:rPr>
        <w:t xml:space="preserve"> (Daffern &amp; Mackenzie, 2020).</w:t>
      </w:r>
      <w:r w:rsidR="00FF5E0A" w:rsidRPr="001E0201">
        <w:rPr>
          <w:rFonts w:cs="Arial"/>
          <w:shd w:val="clear" w:color="auto" w:fill="FFFFFF"/>
        </w:rPr>
        <w:t xml:space="preserve"> </w:t>
      </w:r>
    </w:p>
    <w:p w14:paraId="33E08ADB" w14:textId="76255EF4" w:rsidR="00D50F89" w:rsidRPr="00A908C4" w:rsidRDefault="00D50F89" w:rsidP="00655ECB">
      <w:pPr>
        <w:ind w:left="720" w:hanging="360"/>
        <w:rPr>
          <w:rFonts w:cs="Arial"/>
          <w:b/>
          <w:bCs/>
          <w:shd w:val="clear" w:color="auto" w:fill="FFFFFF"/>
        </w:rPr>
      </w:pPr>
      <w:r w:rsidRPr="00A908C4">
        <w:rPr>
          <w:rFonts w:cs="Arial"/>
          <w:b/>
          <w:bCs/>
          <w:shd w:val="clear" w:color="auto" w:fill="FFFFFF"/>
        </w:rPr>
        <w:t>Authentic</w:t>
      </w:r>
    </w:p>
    <w:p w14:paraId="5ED2E0D2" w14:textId="77BC1BD4" w:rsidR="00CA740E" w:rsidRPr="00A908C4" w:rsidRDefault="000F665E" w:rsidP="00C06F46">
      <w:pPr>
        <w:rPr>
          <w:rFonts w:eastAsia="Times New Roman" w:cs="Arial"/>
          <w:lang w:val="en-AU" w:eastAsia="en-AU"/>
        </w:rPr>
      </w:pPr>
      <w:r w:rsidRPr="00F51A8F">
        <w:rPr>
          <w:rFonts w:cs="Arial"/>
        </w:rPr>
        <w:t xml:space="preserve">Authentic literacy pedagogy </w:t>
      </w:r>
      <w:r w:rsidR="004D032B" w:rsidRPr="00F51A8F">
        <w:rPr>
          <w:rFonts w:cs="Arial"/>
        </w:rPr>
        <w:t>focus</w:t>
      </w:r>
      <w:r w:rsidR="009C7250" w:rsidRPr="00F51A8F">
        <w:rPr>
          <w:rFonts w:cs="Arial"/>
        </w:rPr>
        <w:t>es</w:t>
      </w:r>
      <w:r w:rsidR="004D032B" w:rsidRPr="00F51A8F">
        <w:rPr>
          <w:rFonts w:cs="Arial"/>
        </w:rPr>
        <w:t xml:space="preserve"> </w:t>
      </w:r>
      <w:r w:rsidR="009C7250" w:rsidRPr="00F51A8F">
        <w:rPr>
          <w:rFonts w:cs="Arial"/>
        </w:rPr>
        <w:t xml:space="preserve">less </w:t>
      </w:r>
      <w:r w:rsidR="004D032B" w:rsidRPr="00F51A8F">
        <w:rPr>
          <w:rFonts w:cs="Arial"/>
        </w:rPr>
        <w:t>on the formalities</w:t>
      </w:r>
      <w:r w:rsidR="00F61592" w:rsidRPr="00F51A8F">
        <w:rPr>
          <w:rFonts w:cs="Arial"/>
        </w:rPr>
        <w:t>,</w:t>
      </w:r>
      <w:r w:rsidR="001F5020" w:rsidRPr="00F51A8F">
        <w:rPr>
          <w:rFonts w:cs="Arial"/>
        </w:rPr>
        <w:t xml:space="preserve"> </w:t>
      </w:r>
      <w:r w:rsidR="003930D5" w:rsidRPr="00F51A8F">
        <w:rPr>
          <w:rFonts w:cs="Arial"/>
        </w:rPr>
        <w:t xml:space="preserve">rules and conventions of English and instead </w:t>
      </w:r>
      <w:r w:rsidR="00F61592" w:rsidRPr="00F51A8F">
        <w:rPr>
          <w:rFonts w:cs="Arial"/>
        </w:rPr>
        <w:t xml:space="preserve">centred around </w:t>
      </w:r>
      <w:r w:rsidR="007E4ADB" w:rsidRPr="00F51A8F">
        <w:rPr>
          <w:rFonts w:cs="Arial"/>
        </w:rPr>
        <w:t xml:space="preserve">the learner and </w:t>
      </w:r>
      <w:r w:rsidR="00490317" w:rsidRPr="00F51A8F">
        <w:rPr>
          <w:rFonts w:cs="Arial"/>
        </w:rPr>
        <w:t xml:space="preserve">understanding how the social, cultural and historical backgrounds </w:t>
      </w:r>
      <w:r w:rsidR="00F61592" w:rsidRPr="00F51A8F">
        <w:rPr>
          <w:rFonts w:cs="Arial"/>
        </w:rPr>
        <w:t>influence the</w:t>
      </w:r>
      <w:r w:rsidR="009C7250" w:rsidRPr="00F51A8F">
        <w:rPr>
          <w:rFonts w:cs="Arial"/>
        </w:rPr>
        <w:t>m a</w:t>
      </w:r>
      <w:r w:rsidR="00490317" w:rsidRPr="00F51A8F">
        <w:rPr>
          <w:rFonts w:cs="Arial"/>
        </w:rPr>
        <w:t xml:space="preserve">nd </w:t>
      </w:r>
      <w:r w:rsidR="009C7250" w:rsidRPr="00F51A8F">
        <w:rPr>
          <w:rFonts w:cs="Arial"/>
        </w:rPr>
        <w:t xml:space="preserve">their </w:t>
      </w:r>
      <w:r w:rsidR="00490317" w:rsidRPr="00F51A8F">
        <w:rPr>
          <w:rFonts w:cs="Arial"/>
        </w:rPr>
        <w:t>understanding (</w:t>
      </w:r>
      <w:r w:rsidR="00490317" w:rsidRPr="00F51A8F">
        <w:rPr>
          <w:rFonts w:eastAsia="Times New Roman" w:cs="Arial"/>
          <w:lang w:val="en-AU" w:eastAsia="en-AU"/>
        </w:rPr>
        <w:t>Aljanahi &amp; Alsheikh, 2020)</w:t>
      </w:r>
      <w:r w:rsidR="00DF1CB5" w:rsidRPr="00F51A8F">
        <w:rPr>
          <w:rFonts w:eastAsia="Times New Roman" w:cs="Arial"/>
          <w:lang w:val="en-AU" w:eastAsia="en-AU"/>
        </w:rPr>
        <w:t xml:space="preserve">. </w:t>
      </w:r>
      <w:r w:rsidR="00481DD5" w:rsidRPr="00F51A8F">
        <w:rPr>
          <w:rFonts w:eastAsia="Times New Roman" w:cs="Arial"/>
          <w:lang w:val="en-AU" w:eastAsia="en-AU"/>
        </w:rPr>
        <w:t xml:space="preserve">This provides </w:t>
      </w:r>
      <w:r w:rsidRPr="00F51A8F">
        <w:rPr>
          <w:rFonts w:cs="Arial"/>
        </w:rPr>
        <w:t>space for self-expression</w:t>
      </w:r>
      <w:r w:rsidR="00390456" w:rsidRPr="00F51A8F">
        <w:rPr>
          <w:rFonts w:cs="Arial"/>
        </w:rPr>
        <w:t xml:space="preserve"> </w:t>
      </w:r>
      <w:r w:rsidR="00DC05B3" w:rsidRPr="00F51A8F">
        <w:rPr>
          <w:rFonts w:cs="Arial"/>
        </w:rPr>
        <w:t xml:space="preserve">and </w:t>
      </w:r>
      <w:r w:rsidR="00481DD5" w:rsidRPr="00F51A8F">
        <w:rPr>
          <w:rFonts w:cs="Arial"/>
        </w:rPr>
        <w:t xml:space="preserve">the </w:t>
      </w:r>
      <w:r w:rsidR="00C51DE2" w:rsidRPr="00F51A8F">
        <w:rPr>
          <w:rFonts w:cs="Arial"/>
        </w:rPr>
        <w:t>develop</w:t>
      </w:r>
      <w:r w:rsidR="00481DD5" w:rsidRPr="00F51A8F">
        <w:rPr>
          <w:rFonts w:cs="Arial"/>
        </w:rPr>
        <w:t>ment of</w:t>
      </w:r>
      <w:r w:rsidR="00C51DE2" w:rsidRPr="00F51A8F">
        <w:rPr>
          <w:rFonts w:cs="Arial"/>
        </w:rPr>
        <w:t xml:space="preserve"> connections between school and the</w:t>
      </w:r>
      <w:r w:rsidR="00481DD5" w:rsidRPr="00F51A8F">
        <w:rPr>
          <w:rFonts w:cs="Arial"/>
        </w:rPr>
        <w:t xml:space="preserve"> outside</w:t>
      </w:r>
      <w:r w:rsidR="00C51DE2" w:rsidRPr="00F51A8F">
        <w:rPr>
          <w:rFonts w:cs="Arial"/>
        </w:rPr>
        <w:t xml:space="preserve"> world</w:t>
      </w:r>
      <w:r w:rsidR="00DC05B3" w:rsidRPr="00F51A8F">
        <w:rPr>
          <w:rFonts w:cs="Arial"/>
        </w:rPr>
        <w:t xml:space="preserve"> </w:t>
      </w:r>
      <w:r w:rsidR="00DC05B3" w:rsidRPr="00F51A8F">
        <w:rPr>
          <w:rFonts w:cs="Arial"/>
          <w:shd w:val="clear" w:color="auto" w:fill="FFFFFF"/>
        </w:rPr>
        <w:t>(Barnes &amp; Coffey, 2021</w:t>
      </w:r>
      <w:r w:rsidR="00112B39" w:rsidRPr="00F51A8F">
        <w:rPr>
          <w:rFonts w:cs="Arial"/>
          <w:shd w:val="clear" w:color="auto" w:fill="FFFFFF"/>
        </w:rPr>
        <w:t>)</w:t>
      </w:r>
      <w:r w:rsidR="00DC05B3" w:rsidRPr="00F51A8F">
        <w:rPr>
          <w:rFonts w:cs="Arial"/>
          <w:shd w:val="clear" w:color="auto" w:fill="FFFFFF"/>
        </w:rPr>
        <w:t>.</w:t>
      </w:r>
      <w:r w:rsidR="00594EAE">
        <w:rPr>
          <w:rFonts w:cs="Arial"/>
          <w:shd w:val="clear" w:color="auto" w:fill="FFFFFF"/>
        </w:rPr>
        <w:t xml:space="preserve"> </w:t>
      </w:r>
      <w:r w:rsidR="00594EAE" w:rsidRPr="00F51A8F">
        <w:rPr>
          <w:rFonts w:cs="Arial"/>
          <w:shd w:val="clear" w:color="auto" w:fill="FFFFFF"/>
        </w:rPr>
        <w:t>Authentic pedagogy</w:t>
      </w:r>
      <w:r w:rsidR="00594EAE">
        <w:rPr>
          <w:rFonts w:cs="Arial"/>
          <w:shd w:val="clear" w:color="auto" w:fill="FFFFFF"/>
        </w:rPr>
        <w:t xml:space="preserve"> is based on theories that children will construct knowledge best through real</w:t>
      </w:r>
      <w:r w:rsidR="006C53EB">
        <w:rPr>
          <w:rFonts w:cs="Arial"/>
          <w:shd w:val="clear" w:color="auto" w:fill="FFFFFF"/>
        </w:rPr>
        <w:t>-</w:t>
      </w:r>
      <w:r w:rsidR="00594EAE">
        <w:rPr>
          <w:rFonts w:cs="Arial"/>
          <w:shd w:val="clear" w:color="auto" w:fill="FFFFFF"/>
        </w:rPr>
        <w:t>life meaningful interactions and therefore l</w:t>
      </w:r>
      <w:r w:rsidR="00594EAE">
        <w:rPr>
          <w:sz w:val="25"/>
          <w:szCs w:val="25"/>
          <w:shd w:val="clear" w:color="auto" w:fill="FFFFFF"/>
        </w:rPr>
        <w:t>earning</w:t>
      </w:r>
      <w:r w:rsidR="006C53EB">
        <w:rPr>
          <w:sz w:val="25"/>
          <w:szCs w:val="25"/>
          <w:shd w:val="clear" w:color="auto" w:fill="FFFFFF"/>
        </w:rPr>
        <w:t xml:space="preserve"> should be</w:t>
      </w:r>
      <w:r w:rsidR="00594EAE">
        <w:rPr>
          <w:sz w:val="25"/>
          <w:szCs w:val="25"/>
          <w:shd w:val="clear" w:color="auto" w:fill="FFFFFF"/>
        </w:rPr>
        <w:t xml:space="preserve"> authentic, manageable, and rewarding for </w:t>
      </w:r>
      <w:r w:rsidR="006C53EB">
        <w:rPr>
          <w:sz w:val="25"/>
          <w:szCs w:val="25"/>
          <w:shd w:val="clear" w:color="auto" w:fill="FFFFFF"/>
        </w:rPr>
        <w:t xml:space="preserve">them </w:t>
      </w:r>
      <w:r w:rsidR="00594EAE">
        <w:rPr>
          <w:sz w:val="25"/>
          <w:szCs w:val="25"/>
          <w:shd w:val="clear" w:color="auto" w:fill="FFFFFF"/>
        </w:rPr>
        <w:t>(Lennox, 2012</w:t>
      </w:r>
      <w:r w:rsidR="006C53EB" w:rsidRPr="006C53EB">
        <w:rPr>
          <w:rFonts w:cs="Arial"/>
          <w:shd w:val="clear" w:color="auto" w:fill="FFFFFF"/>
        </w:rPr>
        <w:t xml:space="preserve"> </w:t>
      </w:r>
      <w:r w:rsidR="006C53EB">
        <w:rPr>
          <w:rFonts w:cs="Arial"/>
          <w:shd w:val="clear" w:color="auto" w:fill="FFFFFF"/>
        </w:rPr>
        <w:t xml:space="preserve">&amp; </w:t>
      </w:r>
      <w:r w:rsidR="006C53EB">
        <w:rPr>
          <w:rFonts w:cs="Arial"/>
          <w:shd w:val="clear" w:color="auto" w:fill="FFFFFF"/>
        </w:rPr>
        <w:t>Budd, 2019)</w:t>
      </w:r>
      <w:r w:rsidR="000F0C03">
        <w:rPr>
          <w:rFonts w:cs="Arial"/>
          <w:shd w:val="clear" w:color="auto" w:fill="FFFFFF"/>
        </w:rPr>
        <w:t xml:space="preserve">. This student-centred approach </w:t>
      </w:r>
      <w:r w:rsidR="004455F8">
        <w:rPr>
          <w:rFonts w:cs="Arial"/>
          <w:shd w:val="clear" w:color="auto" w:fill="FFFFFF"/>
        </w:rPr>
        <w:t>allows</w:t>
      </w:r>
      <w:r w:rsidR="000F0C03">
        <w:rPr>
          <w:rFonts w:cs="Arial"/>
          <w:shd w:val="clear" w:color="auto" w:fill="FFFFFF"/>
        </w:rPr>
        <w:t xml:space="preserve"> students </w:t>
      </w:r>
      <w:r w:rsidR="004455F8">
        <w:rPr>
          <w:rFonts w:cs="Arial"/>
          <w:shd w:val="clear" w:color="auto" w:fill="FFFFFF"/>
        </w:rPr>
        <w:t xml:space="preserve">to make </w:t>
      </w:r>
      <w:r w:rsidR="00F95A77">
        <w:rPr>
          <w:sz w:val="25"/>
          <w:szCs w:val="25"/>
          <w:shd w:val="clear" w:color="auto" w:fill="FFFFFF"/>
        </w:rPr>
        <w:t>connections between thei</w:t>
      </w:r>
      <w:r w:rsidR="004455F8">
        <w:rPr>
          <w:sz w:val="25"/>
          <w:szCs w:val="25"/>
          <w:shd w:val="clear" w:color="auto" w:fill="FFFFFF"/>
        </w:rPr>
        <w:t>r</w:t>
      </w:r>
      <w:r w:rsidR="00F95A77">
        <w:rPr>
          <w:sz w:val="25"/>
          <w:szCs w:val="25"/>
          <w:shd w:val="clear" w:color="auto" w:fill="FFFFFF"/>
        </w:rPr>
        <w:t xml:space="preserve"> experiences and those of other</w:t>
      </w:r>
      <w:r w:rsidR="004D6DAE">
        <w:rPr>
          <w:sz w:val="25"/>
          <w:szCs w:val="25"/>
          <w:shd w:val="clear" w:color="auto" w:fill="FFFFFF"/>
        </w:rPr>
        <w:t>s</w:t>
      </w:r>
      <w:r w:rsidR="005E4DEC">
        <w:rPr>
          <w:sz w:val="25"/>
          <w:szCs w:val="25"/>
          <w:shd w:val="clear" w:color="auto" w:fill="FFFFFF"/>
        </w:rPr>
        <w:t xml:space="preserve"> by</w:t>
      </w:r>
      <w:r w:rsidR="00F95A77">
        <w:rPr>
          <w:sz w:val="25"/>
          <w:szCs w:val="25"/>
          <w:shd w:val="clear" w:color="auto" w:fill="FFFFFF"/>
        </w:rPr>
        <w:t xml:space="preserve"> shar</w:t>
      </w:r>
      <w:r w:rsidR="005E4DEC">
        <w:rPr>
          <w:sz w:val="25"/>
          <w:szCs w:val="25"/>
          <w:shd w:val="clear" w:color="auto" w:fill="FFFFFF"/>
        </w:rPr>
        <w:t xml:space="preserve">ing </w:t>
      </w:r>
      <w:r w:rsidR="00F95A77">
        <w:rPr>
          <w:sz w:val="25"/>
          <w:szCs w:val="25"/>
          <w:shd w:val="clear" w:color="auto" w:fill="FFFFFF"/>
        </w:rPr>
        <w:t>information about the similarities and difference</w:t>
      </w:r>
      <w:r w:rsidR="004D6DAE">
        <w:rPr>
          <w:sz w:val="25"/>
          <w:szCs w:val="25"/>
          <w:shd w:val="clear" w:color="auto" w:fill="FFFFFF"/>
        </w:rPr>
        <w:t>s</w:t>
      </w:r>
      <w:r w:rsidR="00F95A77">
        <w:rPr>
          <w:sz w:val="25"/>
          <w:szCs w:val="25"/>
          <w:shd w:val="clear" w:color="auto" w:fill="FFFFFF"/>
        </w:rPr>
        <w:t xml:space="preserve"> </w:t>
      </w:r>
      <w:r w:rsidR="005E4DEC">
        <w:rPr>
          <w:sz w:val="25"/>
          <w:szCs w:val="25"/>
          <w:shd w:val="clear" w:color="auto" w:fill="FFFFFF"/>
        </w:rPr>
        <w:t>(</w:t>
      </w:r>
      <w:r w:rsidR="00F95A77">
        <w:rPr>
          <w:rFonts w:cs="Arial"/>
          <w:shd w:val="clear" w:color="auto" w:fill="FFFFFF"/>
        </w:rPr>
        <w:t>Budd, 2019)</w:t>
      </w:r>
      <w:r w:rsidR="005E4DEC">
        <w:rPr>
          <w:rFonts w:cs="Arial"/>
          <w:shd w:val="clear" w:color="auto" w:fill="FFFFFF"/>
        </w:rPr>
        <w:t xml:space="preserve">. </w:t>
      </w:r>
      <w:r w:rsidR="00C301E7">
        <w:rPr>
          <w:rFonts w:eastAsia="Times New Roman" w:cs="Arial"/>
          <w:lang w:val="en-AU" w:eastAsia="en-AU"/>
        </w:rPr>
        <w:t xml:space="preserve">A diverse lens on literacy allows </w:t>
      </w:r>
      <w:r w:rsidR="00C301E7" w:rsidRPr="00F51A8F">
        <w:rPr>
          <w:rFonts w:cs="Arial"/>
          <w:shd w:val="clear" w:color="auto" w:fill="FFFFFF"/>
        </w:rPr>
        <w:t xml:space="preserve">learners to leverage off their own </w:t>
      </w:r>
      <w:r w:rsidR="00C301E7" w:rsidRPr="00F51A8F">
        <w:rPr>
          <w:rFonts w:cs="Arial"/>
        </w:rPr>
        <w:t>interests, abilities and creative tendencies (</w:t>
      </w:r>
      <w:r w:rsidR="00C301E7" w:rsidRPr="00F51A8F">
        <w:rPr>
          <w:rFonts w:eastAsia="Times New Roman" w:cs="Arial"/>
          <w:lang w:val="en-AU" w:eastAsia="en-AU"/>
        </w:rPr>
        <w:t>Aljanahi &amp; Alsheikh, 2020).</w:t>
      </w:r>
      <w:r w:rsidR="00C301E7">
        <w:rPr>
          <w:rFonts w:eastAsia="Times New Roman" w:cs="Arial"/>
          <w:lang w:val="en-AU" w:eastAsia="en-AU"/>
        </w:rPr>
        <w:t xml:space="preserve"> The </w:t>
      </w:r>
      <w:r w:rsidR="002318CF">
        <w:rPr>
          <w:rFonts w:eastAsia="Times New Roman" w:cs="Arial"/>
          <w:lang w:val="en-AU" w:eastAsia="en-AU"/>
        </w:rPr>
        <w:t>teacher’s</w:t>
      </w:r>
      <w:r w:rsidR="00C301E7">
        <w:rPr>
          <w:rFonts w:eastAsia="Times New Roman" w:cs="Arial"/>
          <w:lang w:val="en-AU" w:eastAsia="en-AU"/>
        </w:rPr>
        <w:t xml:space="preserve"> role is to ensure the pathways are purposeful and </w:t>
      </w:r>
      <w:r w:rsidR="00227889">
        <w:rPr>
          <w:rFonts w:eastAsia="Times New Roman" w:cs="Arial"/>
          <w:lang w:val="en-AU" w:eastAsia="en-AU"/>
        </w:rPr>
        <w:t xml:space="preserve">provide instruction and </w:t>
      </w:r>
      <w:r w:rsidR="002318CF">
        <w:rPr>
          <w:rFonts w:eastAsia="Times New Roman" w:cs="Arial"/>
          <w:lang w:val="en-AU" w:eastAsia="en-AU"/>
        </w:rPr>
        <w:t>support,</w:t>
      </w:r>
      <w:r w:rsidR="00227889">
        <w:rPr>
          <w:rFonts w:eastAsia="Times New Roman" w:cs="Arial"/>
          <w:lang w:val="en-AU" w:eastAsia="en-AU"/>
        </w:rPr>
        <w:t xml:space="preserve"> so learners</w:t>
      </w:r>
      <w:r w:rsidR="004C2685">
        <w:rPr>
          <w:rFonts w:eastAsia="Times New Roman" w:cs="Arial"/>
          <w:lang w:val="en-AU" w:eastAsia="en-AU"/>
        </w:rPr>
        <w:t xml:space="preserve"> make and</w:t>
      </w:r>
      <w:r w:rsidR="00227889">
        <w:rPr>
          <w:rFonts w:eastAsia="Times New Roman" w:cs="Arial"/>
          <w:lang w:val="en-AU" w:eastAsia="en-AU"/>
        </w:rPr>
        <w:t xml:space="preserve"> </w:t>
      </w:r>
      <w:r w:rsidR="002318CF">
        <w:rPr>
          <w:rFonts w:eastAsia="Times New Roman" w:cs="Arial"/>
          <w:lang w:val="en-AU" w:eastAsia="en-AU"/>
        </w:rPr>
        <w:t xml:space="preserve">recognise significant achievements </w:t>
      </w:r>
      <w:r w:rsidR="002318CF">
        <w:rPr>
          <w:sz w:val="25"/>
          <w:szCs w:val="25"/>
          <w:shd w:val="clear" w:color="auto" w:fill="FFFFFF"/>
        </w:rPr>
        <w:t>(Lennox, 2012</w:t>
      </w:r>
      <w:r w:rsidR="002318CF">
        <w:rPr>
          <w:sz w:val="25"/>
          <w:szCs w:val="25"/>
          <w:shd w:val="clear" w:color="auto" w:fill="FFFFFF"/>
        </w:rPr>
        <w:t xml:space="preserve"> &amp; </w:t>
      </w:r>
      <w:r w:rsidR="002318CF">
        <w:rPr>
          <w:rFonts w:cs="Arial"/>
          <w:shd w:val="clear" w:color="auto" w:fill="FFFFFF"/>
        </w:rPr>
        <w:t>Budd, 2019</w:t>
      </w:r>
      <w:r w:rsidR="002318CF">
        <w:rPr>
          <w:sz w:val="25"/>
          <w:szCs w:val="25"/>
          <w:shd w:val="clear" w:color="auto" w:fill="FFFFFF"/>
        </w:rPr>
        <w:t>).</w:t>
      </w:r>
      <w:r w:rsidR="003116C5">
        <w:rPr>
          <w:sz w:val="25"/>
          <w:szCs w:val="25"/>
          <w:shd w:val="clear" w:color="auto" w:fill="FFFFFF"/>
        </w:rPr>
        <w:t xml:space="preserve"> The teacher has the opportunity to </w:t>
      </w:r>
      <w:r w:rsidR="00602328">
        <w:rPr>
          <w:sz w:val="25"/>
          <w:szCs w:val="25"/>
          <w:shd w:val="clear" w:color="auto" w:fill="FFFFFF"/>
        </w:rPr>
        <w:t xml:space="preserve">notice and respond to particular children needing extra help, extend the learning of those who </w:t>
      </w:r>
      <w:r w:rsidR="00DE5CA5">
        <w:rPr>
          <w:sz w:val="25"/>
          <w:szCs w:val="25"/>
          <w:shd w:val="clear" w:color="auto" w:fill="FFFFFF"/>
        </w:rPr>
        <w:t xml:space="preserve">need it and make </w:t>
      </w:r>
      <w:r w:rsidR="00DE5CA5">
        <w:rPr>
          <w:sz w:val="25"/>
          <w:szCs w:val="25"/>
          <w:shd w:val="clear" w:color="auto" w:fill="FFFFFF"/>
        </w:rPr>
        <w:t>useful judgments against curriculum outcomes</w:t>
      </w:r>
      <w:r w:rsidR="00A65A80">
        <w:rPr>
          <w:sz w:val="25"/>
          <w:szCs w:val="25"/>
          <w:shd w:val="clear" w:color="auto" w:fill="FFFFFF"/>
        </w:rPr>
        <w:t xml:space="preserve"> </w:t>
      </w:r>
      <w:r w:rsidR="00DE5CA5">
        <w:rPr>
          <w:sz w:val="25"/>
          <w:szCs w:val="25"/>
          <w:shd w:val="clear" w:color="auto" w:fill="FFFFFF"/>
        </w:rPr>
        <w:t>(Lennox, 2012).</w:t>
      </w:r>
      <w:r w:rsidR="00A65A80">
        <w:rPr>
          <w:rFonts w:eastAsia="Times New Roman" w:cs="Arial"/>
          <w:lang w:val="en-AU" w:eastAsia="en-AU"/>
        </w:rPr>
        <w:t xml:space="preserve"> </w:t>
      </w:r>
      <w:r w:rsidR="00AC7DC0">
        <w:rPr>
          <w:rFonts w:eastAsia="Times New Roman" w:cs="Arial"/>
          <w:lang w:val="en-AU" w:eastAsia="en-AU"/>
        </w:rPr>
        <w:t xml:space="preserve">In the curriculum </w:t>
      </w:r>
      <w:r w:rsidR="007355D4">
        <w:rPr>
          <w:rFonts w:eastAsia="Times New Roman" w:cs="Arial"/>
          <w:lang w:val="en-AU" w:eastAsia="en-AU"/>
        </w:rPr>
        <w:t xml:space="preserve">for year 5/6 </w:t>
      </w:r>
      <w:r w:rsidR="0096755F">
        <w:rPr>
          <w:rFonts w:eastAsia="Times New Roman" w:cs="Arial"/>
          <w:lang w:val="en-AU" w:eastAsia="en-AU"/>
        </w:rPr>
        <w:t xml:space="preserve">students are required to write various texts and create characters </w:t>
      </w:r>
      <w:r w:rsidR="00464B3A">
        <w:rPr>
          <w:rFonts w:eastAsia="Times New Roman" w:cs="Arial"/>
          <w:lang w:val="en-AU" w:eastAsia="en-AU"/>
        </w:rPr>
        <w:t xml:space="preserve">and settings </w:t>
      </w:r>
      <w:r w:rsidR="00E52DC7">
        <w:rPr>
          <w:rFonts w:eastAsia="Times New Roman" w:cs="Arial"/>
          <w:lang w:val="en-AU" w:eastAsia="en-AU"/>
        </w:rPr>
        <w:t>from the</w:t>
      </w:r>
      <w:r w:rsidR="0097578A">
        <w:rPr>
          <w:rFonts w:eastAsia="Times New Roman" w:cs="Arial"/>
          <w:lang w:val="en-AU" w:eastAsia="en-AU"/>
        </w:rPr>
        <w:t xml:space="preserve">ir </w:t>
      </w:r>
      <w:r w:rsidR="00E52DC7">
        <w:rPr>
          <w:rFonts w:eastAsia="Times New Roman" w:cs="Arial"/>
          <w:lang w:val="en-AU" w:eastAsia="en-AU"/>
        </w:rPr>
        <w:t>own experience (ACARA, 20</w:t>
      </w:r>
      <w:r w:rsidR="004517EE">
        <w:rPr>
          <w:rFonts w:eastAsia="Times New Roman" w:cs="Arial"/>
          <w:lang w:val="en-AU" w:eastAsia="en-AU"/>
        </w:rPr>
        <w:t>18</w:t>
      </w:r>
      <w:r w:rsidR="00E52DC7">
        <w:rPr>
          <w:rFonts w:eastAsia="Times New Roman" w:cs="Arial"/>
          <w:lang w:val="en-AU" w:eastAsia="en-AU"/>
        </w:rPr>
        <w:t>).</w:t>
      </w:r>
      <w:r w:rsidR="008B0506">
        <w:rPr>
          <w:rFonts w:eastAsia="Times New Roman" w:cs="Arial"/>
          <w:lang w:val="en-AU" w:eastAsia="en-AU"/>
        </w:rPr>
        <w:t xml:space="preserve"> By allowing students to have agency in choosing their own topics or readings</w:t>
      </w:r>
      <w:r w:rsidR="0097578A">
        <w:rPr>
          <w:rFonts w:eastAsia="Times New Roman" w:cs="Arial"/>
          <w:lang w:val="en-AU" w:eastAsia="en-AU"/>
        </w:rPr>
        <w:t xml:space="preserve"> the</w:t>
      </w:r>
      <w:r w:rsidR="008B0506">
        <w:rPr>
          <w:rFonts w:eastAsia="Times New Roman" w:cs="Arial"/>
          <w:lang w:val="en-AU" w:eastAsia="en-AU"/>
        </w:rPr>
        <w:t xml:space="preserve"> </w:t>
      </w:r>
      <w:r w:rsidR="00634B70" w:rsidRPr="00F51A8F">
        <w:rPr>
          <w:rFonts w:cs="Arial"/>
        </w:rPr>
        <w:t xml:space="preserve">literacy activities </w:t>
      </w:r>
      <w:r w:rsidR="0009055A" w:rsidRPr="00F51A8F">
        <w:rPr>
          <w:rFonts w:cs="Arial"/>
        </w:rPr>
        <w:t xml:space="preserve">to </w:t>
      </w:r>
      <w:r w:rsidR="005C5399" w:rsidRPr="00F51A8F">
        <w:rPr>
          <w:rFonts w:cs="Arial"/>
        </w:rPr>
        <w:t xml:space="preserve">become </w:t>
      </w:r>
      <w:r w:rsidR="00634B70" w:rsidRPr="00F51A8F">
        <w:rPr>
          <w:rFonts w:cs="Arial"/>
        </w:rPr>
        <w:t xml:space="preserve">more meaningful </w:t>
      </w:r>
      <w:r w:rsidR="00B03EA7" w:rsidRPr="00F51A8F">
        <w:rPr>
          <w:rFonts w:cs="Arial"/>
        </w:rPr>
        <w:t>and</w:t>
      </w:r>
      <w:r w:rsidR="00634B70" w:rsidRPr="00F51A8F">
        <w:rPr>
          <w:rFonts w:cs="Arial"/>
        </w:rPr>
        <w:t xml:space="preserve"> relevant to </w:t>
      </w:r>
      <w:r w:rsidR="00F21DD3" w:rsidRPr="00F51A8F">
        <w:rPr>
          <w:rFonts w:cs="Arial"/>
        </w:rPr>
        <w:t>actual</w:t>
      </w:r>
      <w:r w:rsidR="00634B70" w:rsidRPr="00F51A8F">
        <w:rPr>
          <w:rFonts w:cs="Arial"/>
        </w:rPr>
        <w:t xml:space="preserve"> lived experiences</w:t>
      </w:r>
      <w:r w:rsidR="0097578A">
        <w:rPr>
          <w:rFonts w:cs="Arial"/>
          <w:shd w:val="clear" w:color="auto" w:fill="FFFFFF"/>
        </w:rPr>
        <w:t xml:space="preserve">, getting </w:t>
      </w:r>
      <w:r w:rsidR="008E3C8F" w:rsidRPr="00F51A8F">
        <w:rPr>
          <w:rFonts w:cs="Arial"/>
          <w:shd w:val="clear" w:color="auto" w:fill="FFFFFF"/>
        </w:rPr>
        <w:t>s</w:t>
      </w:r>
      <w:r w:rsidR="000A4E62" w:rsidRPr="00F51A8F">
        <w:rPr>
          <w:rFonts w:cs="Arial"/>
          <w:shd w:val="clear" w:color="auto" w:fill="FFFFFF"/>
        </w:rPr>
        <w:t xml:space="preserve">tudents </w:t>
      </w:r>
      <w:r w:rsidR="0009055A" w:rsidRPr="00F51A8F">
        <w:rPr>
          <w:rFonts w:cs="Arial"/>
          <w:shd w:val="clear" w:color="auto" w:fill="FFFFFF"/>
        </w:rPr>
        <w:t xml:space="preserve">thinking </w:t>
      </w:r>
      <w:r w:rsidR="00F21A0D" w:rsidRPr="00F51A8F">
        <w:rPr>
          <w:rFonts w:cs="Arial"/>
          <w:shd w:val="clear" w:color="auto" w:fill="FFFFFF"/>
        </w:rPr>
        <w:t>on</w:t>
      </w:r>
      <w:r w:rsidR="00BA5D31" w:rsidRPr="00F51A8F">
        <w:rPr>
          <w:rFonts w:cs="Arial"/>
          <w:shd w:val="clear" w:color="auto" w:fill="FFFFFF"/>
        </w:rPr>
        <w:t xml:space="preserve"> a deeper level</w:t>
      </w:r>
      <w:r w:rsidR="0009055A" w:rsidRPr="00F51A8F">
        <w:rPr>
          <w:rFonts w:cs="Arial"/>
          <w:shd w:val="clear" w:color="auto" w:fill="FFFFFF"/>
        </w:rPr>
        <w:t xml:space="preserve"> and exploring their own actions and beliefs</w:t>
      </w:r>
      <w:r w:rsidR="00A8145C" w:rsidRPr="00F51A8F">
        <w:rPr>
          <w:rFonts w:cs="Arial"/>
          <w:shd w:val="clear" w:color="auto" w:fill="FFFFFF"/>
        </w:rPr>
        <w:t xml:space="preserve"> (</w:t>
      </w:r>
      <w:r w:rsidR="00A8145C" w:rsidRPr="00F51A8F">
        <w:rPr>
          <w:rFonts w:eastAsia="Times New Roman" w:cs="Arial"/>
          <w:lang w:val="en-AU" w:eastAsia="en-AU"/>
        </w:rPr>
        <w:t>Morley &amp; Jamil, 2021)</w:t>
      </w:r>
      <w:r w:rsidR="000A4E62" w:rsidRPr="00F51A8F">
        <w:rPr>
          <w:rFonts w:cs="Arial"/>
          <w:shd w:val="clear" w:color="auto" w:fill="FFFFFF"/>
        </w:rPr>
        <w:t>.</w:t>
      </w:r>
      <w:r w:rsidR="004D7D42" w:rsidRPr="00F51A8F">
        <w:rPr>
          <w:rFonts w:cs="Arial"/>
          <w:shd w:val="clear" w:color="auto" w:fill="FFFFFF"/>
        </w:rPr>
        <w:t xml:space="preserve"> </w:t>
      </w:r>
      <w:r w:rsidR="0009055A" w:rsidRPr="00F51A8F">
        <w:rPr>
          <w:rFonts w:cs="Arial"/>
          <w:shd w:val="clear" w:color="auto" w:fill="FFFFFF"/>
        </w:rPr>
        <w:t>This approach</w:t>
      </w:r>
      <w:r w:rsidR="004D7D42" w:rsidRPr="00F51A8F">
        <w:rPr>
          <w:rFonts w:cs="Arial"/>
          <w:shd w:val="clear" w:color="auto" w:fill="FFFFFF"/>
        </w:rPr>
        <w:t xml:space="preserve"> </w:t>
      </w:r>
      <w:r w:rsidR="00AD6F8C" w:rsidRPr="00F51A8F">
        <w:rPr>
          <w:rFonts w:cs="Arial"/>
          <w:shd w:val="clear" w:color="auto" w:fill="FFFFFF"/>
        </w:rPr>
        <w:t xml:space="preserve">is less about </w:t>
      </w:r>
      <w:r w:rsidR="004D7D42" w:rsidRPr="00F51A8F">
        <w:rPr>
          <w:rFonts w:cs="Arial"/>
          <w:shd w:val="clear" w:color="auto" w:fill="FFFFFF"/>
        </w:rPr>
        <w:t xml:space="preserve">a static set of skills </w:t>
      </w:r>
      <w:r w:rsidR="00AD6F8C" w:rsidRPr="00F51A8F">
        <w:rPr>
          <w:rFonts w:cs="Arial"/>
          <w:shd w:val="clear" w:color="auto" w:fill="FFFFFF"/>
        </w:rPr>
        <w:t>and instead</w:t>
      </w:r>
      <w:r w:rsidR="00206518" w:rsidRPr="00F51A8F">
        <w:rPr>
          <w:rFonts w:cs="Arial"/>
          <w:shd w:val="clear" w:color="auto" w:fill="FFFFFF"/>
        </w:rPr>
        <w:t xml:space="preserve"> </w:t>
      </w:r>
      <w:r w:rsidR="00206518" w:rsidRPr="00F51A8F">
        <w:rPr>
          <w:rFonts w:cs="Arial"/>
        </w:rPr>
        <w:t xml:space="preserve">fuelling creativity, initiative and innovation </w:t>
      </w:r>
      <w:r w:rsidR="001C577B" w:rsidRPr="00F51A8F">
        <w:rPr>
          <w:rFonts w:cs="Arial"/>
          <w:shd w:val="clear" w:color="auto" w:fill="FFFFFF"/>
        </w:rPr>
        <w:t xml:space="preserve">for a purpose or </w:t>
      </w:r>
      <w:r w:rsidR="00582E17" w:rsidRPr="00F51A8F">
        <w:rPr>
          <w:rFonts w:cs="Arial"/>
          <w:shd w:val="clear" w:color="auto" w:fill="FFFFFF"/>
        </w:rPr>
        <w:t xml:space="preserve">audience beyond the classroom </w:t>
      </w:r>
      <w:r w:rsidR="004D7D42" w:rsidRPr="00F51A8F">
        <w:rPr>
          <w:rFonts w:cs="Arial"/>
        </w:rPr>
        <w:t>(</w:t>
      </w:r>
      <w:r w:rsidR="004D7D42" w:rsidRPr="00F51A8F">
        <w:rPr>
          <w:rFonts w:eastAsia="Times New Roman" w:cs="Arial"/>
          <w:lang w:val="en-AU" w:eastAsia="en-AU"/>
        </w:rPr>
        <w:t>Aljanahi &amp; Alsheikh, 2020</w:t>
      </w:r>
      <w:r w:rsidR="00582E17" w:rsidRPr="00F51A8F">
        <w:rPr>
          <w:rFonts w:eastAsia="Times New Roman" w:cs="Arial"/>
          <w:lang w:val="en-AU" w:eastAsia="en-AU"/>
        </w:rPr>
        <w:t xml:space="preserve"> &amp; </w:t>
      </w:r>
      <w:r w:rsidR="00BF670F" w:rsidRPr="00F51A8F">
        <w:rPr>
          <w:rFonts w:cs="Arial"/>
          <w:shd w:val="clear" w:color="auto" w:fill="FFFFFF"/>
        </w:rPr>
        <w:t xml:space="preserve">Barnes &amp; Coffey, </w:t>
      </w:r>
      <w:r w:rsidR="00BF670F" w:rsidRPr="00F51A8F">
        <w:rPr>
          <w:rFonts w:cs="Arial"/>
          <w:shd w:val="clear" w:color="auto" w:fill="FFFFFF"/>
        </w:rPr>
        <w:lastRenderedPageBreak/>
        <w:t xml:space="preserve">2021). </w:t>
      </w:r>
      <w:r w:rsidR="004E6481" w:rsidRPr="00F51A8F">
        <w:rPr>
          <w:rFonts w:cs="Arial"/>
          <w:shd w:val="clear" w:color="auto" w:fill="FFFFFF"/>
        </w:rPr>
        <w:t>Students will view</w:t>
      </w:r>
      <w:r w:rsidR="00206518" w:rsidRPr="00F51A8F">
        <w:rPr>
          <w:rFonts w:cs="Arial"/>
          <w:shd w:val="clear" w:color="auto" w:fill="FFFFFF"/>
        </w:rPr>
        <w:t xml:space="preserve"> their</w:t>
      </w:r>
      <w:r w:rsidR="004E6481" w:rsidRPr="00F51A8F">
        <w:rPr>
          <w:rFonts w:cs="Arial"/>
          <w:shd w:val="clear" w:color="auto" w:fill="FFFFFF"/>
        </w:rPr>
        <w:t xml:space="preserve"> intended audiences differently </w:t>
      </w:r>
      <w:r w:rsidR="00F06F51" w:rsidRPr="00F51A8F">
        <w:rPr>
          <w:rFonts w:cs="Arial"/>
          <w:shd w:val="clear" w:color="auto" w:fill="FFFFFF"/>
        </w:rPr>
        <w:t xml:space="preserve">but should be encouraged to </w:t>
      </w:r>
      <w:r w:rsidR="00907330" w:rsidRPr="00F51A8F">
        <w:rPr>
          <w:rFonts w:cs="Arial"/>
          <w:shd w:val="clear" w:color="auto" w:fill="FFFFFF"/>
        </w:rPr>
        <w:t>write as much as possible without demanding precision or finality</w:t>
      </w:r>
      <w:r w:rsidR="00625716" w:rsidRPr="00F51A8F">
        <w:rPr>
          <w:rFonts w:cs="Arial"/>
        </w:rPr>
        <w:t xml:space="preserve"> </w:t>
      </w:r>
      <w:r w:rsidR="00711402" w:rsidRPr="00F51A8F">
        <w:rPr>
          <w:rFonts w:cs="Arial"/>
          <w:shd w:val="clear" w:color="auto" w:fill="FFFFFF"/>
        </w:rPr>
        <w:t>(Barnes &amp; Coffey, 2021</w:t>
      </w:r>
      <w:r w:rsidR="00907330" w:rsidRPr="00F51A8F">
        <w:rPr>
          <w:rFonts w:cs="Arial"/>
          <w:shd w:val="clear" w:color="auto" w:fill="FFFFFF"/>
        </w:rPr>
        <w:t xml:space="preserve"> &amp; </w:t>
      </w:r>
      <w:r w:rsidR="00AF710A" w:rsidRPr="00F51A8F">
        <w:rPr>
          <w:rFonts w:cs="Arial"/>
          <w:shd w:val="clear" w:color="auto" w:fill="FFFFFF"/>
        </w:rPr>
        <w:t>Daffern &amp; Mackenzie, 2020).</w:t>
      </w:r>
    </w:p>
    <w:p w14:paraId="51058889" w14:textId="208B3C8A" w:rsidR="000D6D06" w:rsidRPr="00A908C4" w:rsidRDefault="000D6D06" w:rsidP="000D6D06">
      <w:pPr>
        <w:ind w:left="720" w:hanging="360"/>
        <w:rPr>
          <w:rFonts w:cs="Arial"/>
          <w:b/>
          <w:bCs/>
          <w:shd w:val="clear" w:color="auto" w:fill="FFFFFF"/>
        </w:rPr>
      </w:pPr>
      <w:r w:rsidRPr="00A908C4">
        <w:rPr>
          <w:rFonts w:cs="Arial"/>
          <w:b/>
          <w:bCs/>
          <w:shd w:val="clear" w:color="auto" w:fill="FFFFFF"/>
        </w:rPr>
        <w:t>Functional</w:t>
      </w:r>
    </w:p>
    <w:p w14:paraId="234A9901" w14:textId="7DAEB2BB" w:rsidR="00750B86" w:rsidRPr="007D6F42" w:rsidRDefault="00800CE3" w:rsidP="00750B86">
      <w:pPr>
        <w:rPr>
          <w:rFonts w:cs="Arial"/>
          <w:shd w:val="clear" w:color="auto" w:fill="FFFFFF"/>
        </w:rPr>
      </w:pPr>
      <w:r w:rsidRPr="004B5E61">
        <w:rPr>
          <w:rFonts w:cs="Arial"/>
          <w:shd w:val="clear" w:color="auto" w:fill="FFFFFF"/>
        </w:rPr>
        <w:t>Functional pedagogy</w:t>
      </w:r>
      <w:r w:rsidR="006B7E34" w:rsidRPr="004B5E61">
        <w:rPr>
          <w:rFonts w:cs="Arial"/>
          <w:shd w:val="clear" w:color="auto" w:fill="FFFFFF"/>
        </w:rPr>
        <w:t xml:space="preserve"> focuse</w:t>
      </w:r>
      <w:r w:rsidR="003139C3" w:rsidRPr="004B5E61">
        <w:rPr>
          <w:rFonts w:cs="Arial"/>
          <w:shd w:val="clear" w:color="auto" w:fill="FFFFFF"/>
        </w:rPr>
        <w:t xml:space="preserve">s on </w:t>
      </w:r>
      <w:r w:rsidR="00E01735" w:rsidRPr="004B5E61">
        <w:rPr>
          <w:rFonts w:cs="Arial"/>
          <w:shd w:val="clear" w:color="auto" w:fill="FFFFFF"/>
        </w:rPr>
        <w:t xml:space="preserve">the </w:t>
      </w:r>
      <w:r w:rsidR="003139C3" w:rsidRPr="004B5E61">
        <w:rPr>
          <w:rFonts w:cs="Arial"/>
          <w:shd w:val="clear" w:color="auto" w:fill="FFFFFF"/>
        </w:rPr>
        <w:t>genre</w:t>
      </w:r>
      <w:r w:rsidR="0041314D" w:rsidRPr="004B5E61">
        <w:rPr>
          <w:rFonts w:cs="Arial"/>
          <w:shd w:val="clear" w:color="auto" w:fill="FFFFFF"/>
        </w:rPr>
        <w:t xml:space="preserve"> of different texts and </w:t>
      </w:r>
      <w:r w:rsidR="006B7E34" w:rsidRPr="004B5E61">
        <w:rPr>
          <w:rFonts w:cs="Arial"/>
          <w:shd w:val="clear" w:color="auto" w:fill="FFFFFF"/>
        </w:rPr>
        <w:t>teaching the structures and organising force</w:t>
      </w:r>
      <w:r w:rsidR="007B24FF" w:rsidRPr="004B5E61">
        <w:rPr>
          <w:rFonts w:cs="Arial"/>
          <w:shd w:val="clear" w:color="auto" w:fill="FFFFFF"/>
        </w:rPr>
        <w:t>s of these</w:t>
      </w:r>
      <w:r w:rsidR="006B7E34" w:rsidRPr="004B5E61">
        <w:rPr>
          <w:rFonts w:cs="Arial"/>
          <w:shd w:val="clear" w:color="auto" w:fill="FFFFFF"/>
        </w:rPr>
        <w:t xml:space="preserve"> rather than isolated </w:t>
      </w:r>
      <w:r w:rsidR="00ED508E" w:rsidRPr="004B5E61">
        <w:rPr>
          <w:rFonts w:cs="Arial"/>
          <w:shd w:val="clear" w:color="auto" w:fill="FFFFFF"/>
        </w:rPr>
        <w:t>vocabulary</w:t>
      </w:r>
      <w:r w:rsidR="00840328" w:rsidRPr="004B5E61">
        <w:rPr>
          <w:rFonts w:cs="Arial"/>
          <w:shd w:val="clear" w:color="auto" w:fill="FFFFFF"/>
        </w:rPr>
        <w:t xml:space="preserve"> </w:t>
      </w:r>
      <w:r w:rsidR="00ED508E" w:rsidRPr="004B5E61">
        <w:rPr>
          <w:rFonts w:cs="Arial"/>
          <w:shd w:val="clear" w:color="auto" w:fill="FFFFFF"/>
        </w:rPr>
        <w:t>(Brisk, 2020).</w:t>
      </w:r>
      <w:r w:rsidR="006B7E34" w:rsidRPr="004B5E61">
        <w:rPr>
          <w:rFonts w:cs="Arial"/>
          <w:shd w:val="clear" w:color="auto" w:fill="FFFFFF"/>
        </w:rPr>
        <w:t xml:space="preserve"> </w:t>
      </w:r>
      <w:r w:rsidR="00E92D83" w:rsidRPr="004B5E61">
        <w:rPr>
          <w:rFonts w:cs="Arial"/>
        </w:rPr>
        <w:t xml:space="preserve">Students </w:t>
      </w:r>
      <w:r w:rsidR="00E01735" w:rsidRPr="004B5E61">
        <w:rPr>
          <w:rFonts w:cs="Arial"/>
        </w:rPr>
        <w:t>focus on</w:t>
      </w:r>
      <w:r w:rsidR="00E92D83" w:rsidRPr="004B5E61">
        <w:rPr>
          <w:rFonts w:cs="Arial"/>
        </w:rPr>
        <w:t xml:space="preserve"> understand</w:t>
      </w:r>
      <w:r w:rsidR="00E01735" w:rsidRPr="004B5E61">
        <w:rPr>
          <w:rFonts w:cs="Arial"/>
        </w:rPr>
        <w:t>ing</w:t>
      </w:r>
      <w:r w:rsidR="00E92D83" w:rsidRPr="004B5E61">
        <w:rPr>
          <w:rFonts w:cs="Arial"/>
        </w:rPr>
        <w:t xml:space="preserve"> language</w:t>
      </w:r>
      <w:r w:rsidR="007B24FF" w:rsidRPr="004B5E61">
        <w:rPr>
          <w:rFonts w:cs="Arial"/>
        </w:rPr>
        <w:t xml:space="preserve"> text</w:t>
      </w:r>
      <w:r w:rsidR="00E92D83" w:rsidRPr="004B5E61">
        <w:rPr>
          <w:rFonts w:cs="Arial"/>
        </w:rPr>
        <w:t xml:space="preserve"> patterns</w:t>
      </w:r>
      <w:r w:rsidR="007B24FF" w:rsidRPr="004B5E61">
        <w:rPr>
          <w:rFonts w:cs="Arial"/>
        </w:rPr>
        <w:t xml:space="preserve">, </w:t>
      </w:r>
      <w:r w:rsidR="00E92D83" w:rsidRPr="004B5E61">
        <w:rPr>
          <w:rFonts w:cs="Arial"/>
        </w:rPr>
        <w:t>when they are appropriate for different contexts and what message</w:t>
      </w:r>
      <w:r w:rsidR="007B24FF" w:rsidRPr="004B5E61">
        <w:rPr>
          <w:rFonts w:cs="Arial"/>
        </w:rPr>
        <w:t>s</w:t>
      </w:r>
      <w:r w:rsidR="00E92D83" w:rsidRPr="004B5E61">
        <w:rPr>
          <w:rFonts w:cs="Arial"/>
        </w:rPr>
        <w:t xml:space="preserve"> they convey</w:t>
      </w:r>
      <w:r w:rsidR="004A2F4F" w:rsidRPr="004B5E61">
        <w:rPr>
          <w:rFonts w:cs="Arial"/>
        </w:rPr>
        <w:t xml:space="preserve"> in order to make meaning</w:t>
      </w:r>
      <w:r w:rsidR="00E92D83" w:rsidRPr="004B5E61">
        <w:rPr>
          <w:rFonts w:cs="Arial"/>
        </w:rPr>
        <w:t xml:space="preserve"> (</w:t>
      </w:r>
      <w:r w:rsidR="00E92D83" w:rsidRPr="004B5E61">
        <w:rPr>
          <w:rStyle w:val="authors"/>
          <w:rFonts w:cs="Arial"/>
        </w:rPr>
        <w:t xml:space="preserve">Fenwick &amp; Herrington, </w:t>
      </w:r>
      <w:r w:rsidR="00E92D83" w:rsidRPr="004B5E61">
        <w:rPr>
          <w:rStyle w:val="Date2"/>
          <w:rFonts w:cs="Arial"/>
        </w:rPr>
        <w:t xml:space="preserve">2022). </w:t>
      </w:r>
      <w:r w:rsidR="00226EB3" w:rsidRPr="004B5E61">
        <w:rPr>
          <w:rStyle w:val="Date2"/>
          <w:rFonts w:cs="Arial"/>
        </w:rPr>
        <w:t xml:space="preserve">The </w:t>
      </w:r>
      <w:r w:rsidR="00226EB3" w:rsidRPr="004B5E61">
        <w:rPr>
          <w:rFonts w:cs="Arial"/>
          <w:shd w:val="clear" w:color="auto" w:fill="FFFFFF"/>
        </w:rPr>
        <w:t>Australian Curriculum</w:t>
      </w:r>
      <w:r w:rsidR="00226EB3" w:rsidRPr="004B5E61">
        <w:rPr>
          <w:rFonts w:cs="Arial"/>
          <w:shd w:val="clear" w:color="auto" w:fill="FFFFFF"/>
        </w:rPr>
        <w:t xml:space="preserve"> is </w:t>
      </w:r>
      <w:r w:rsidR="002C7C93" w:rsidRPr="004B5E61">
        <w:rPr>
          <w:rFonts w:cs="Arial"/>
          <w:shd w:val="clear" w:color="auto" w:fill="FFFFFF"/>
        </w:rPr>
        <w:t>conducive</w:t>
      </w:r>
      <w:r w:rsidR="00226EB3" w:rsidRPr="004B5E61">
        <w:rPr>
          <w:rFonts w:cs="Arial"/>
          <w:shd w:val="clear" w:color="auto" w:fill="FFFFFF"/>
        </w:rPr>
        <w:t xml:space="preserve"> to this </w:t>
      </w:r>
      <w:r w:rsidR="003E6D50" w:rsidRPr="004B5E61">
        <w:rPr>
          <w:rFonts w:cs="Arial"/>
          <w:shd w:val="clear" w:color="auto" w:fill="FFFFFF"/>
        </w:rPr>
        <w:t>pedagogy</w:t>
      </w:r>
      <w:r w:rsidR="00595C64" w:rsidRPr="004B5E61">
        <w:rPr>
          <w:rFonts w:cs="Arial"/>
          <w:shd w:val="clear" w:color="auto" w:fill="FFFFFF"/>
        </w:rPr>
        <w:t xml:space="preserve"> with a</w:t>
      </w:r>
      <w:r w:rsidR="00DF5478" w:rsidRPr="004B5E61">
        <w:rPr>
          <w:rFonts w:cs="Arial"/>
          <w:shd w:val="clear" w:color="auto" w:fill="FFFFFF"/>
        </w:rPr>
        <w:t xml:space="preserve"> selection of</w:t>
      </w:r>
      <w:r w:rsidR="003E6D50" w:rsidRPr="004B5E61">
        <w:rPr>
          <w:rFonts w:cs="Arial"/>
          <w:shd w:val="clear" w:color="auto" w:fill="FFFFFF"/>
        </w:rPr>
        <w:t xml:space="preserve"> relevant</w:t>
      </w:r>
      <w:r w:rsidR="00DF5478" w:rsidRPr="004B5E61">
        <w:rPr>
          <w:rFonts w:cs="Arial"/>
          <w:shd w:val="clear" w:color="auto" w:fill="FFFFFF"/>
        </w:rPr>
        <w:t xml:space="preserve"> </w:t>
      </w:r>
      <w:r w:rsidR="003E6D50" w:rsidRPr="004B5E61">
        <w:rPr>
          <w:rFonts w:cs="Arial"/>
          <w:shd w:val="clear" w:color="auto" w:fill="FFFFFF"/>
        </w:rPr>
        <w:t xml:space="preserve">genres or text types in the </w:t>
      </w:r>
      <w:r w:rsidR="00595C64" w:rsidRPr="004B5E61">
        <w:rPr>
          <w:rFonts w:cs="Arial"/>
          <w:shd w:val="clear" w:color="auto" w:fill="FFFFFF"/>
        </w:rPr>
        <w:t>preface</w:t>
      </w:r>
      <w:r w:rsidR="00DF5478" w:rsidRPr="004B5E61">
        <w:rPr>
          <w:rFonts w:cs="Arial"/>
          <w:shd w:val="clear" w:color="auto" w:fill="FFFFFF"/>
        </w:rPr>
        <w:t xml:space="preserve"> each year </w:t>
      </w:r>
      <w:r w:rsidR="00226EB3" w:rsidRPr="004B5E61">
        <w:rPr>
          <w:rFonts w:cs="Arial"/>
          <w:shd w:val="clear" w:color="auto" w:fill="FFFFFF"/>
        </w:rPr>
        <w:t>(Derewianka</w:t>
      </w:r>
      <w:r w:rsidR="00226EB3" w:rsidRPr="004B5E61">
        <w:rPr>
          <w:rFonts w:cs="Arial"/>
        </w:rPr>
        <w:t>, 2012)</w:t>
      </w:r>
      <w:r w:rsidR="002C7C93" w:rsidRPr="004B5E61">
        <w:rPr>
          <w:rFonts w:cs="Arial"/>
        </w:rPr>
        <w:t xml:space="preserve">. In years </w:t>
      </w:r>
      <w:r w:rsidR="005A430D" w:rsidRPr="004B5E61">
        <w:rPr>
          <w:rFonts w:cs="Arial"/>
          <w:shd w:val="clear" w:color="auto" w:fill="FFFFFF"/>
        </w:rPr>
        <w:t xml:space="preserve">5/6 </w:t>
      </w:r>
      <w:r w:rsidR="00EF1DE3" w:rsidRPr="004B5E61">
        <w:rPr>
          <w:rFonts w:cs="Arial"/>
          <w:shd w:val="clear" w:color="auto" w:fill="FFFFFF"/>
        </w:rPr>
        <w:t>students</w:t>
      </w:r>
      <w:r w:rsidR="002C7C93" w:rsidRPr="004B5E61">
        <w:rPr>
          <w:rFonts w:cs="Arial"/>
          <w:shd w:val="clear" w:color="auto" w:fill="FFFFFF"/>
        </w:rPr>
        <w:t xml:space="preserve"> must</w:t>
      </w:r>
      <w:r w:rsidR="00EF1DE3" w:rsidRPr="004B5E61">
        <w:rPr>
          <w:rFonts w:cs="Arial"/>
          <w:shd w:val="clear" w:color="auto" w:fill="FFFFFF"/>
        </w:rPr>
        <w:t xml:space="preserve"> u</w:t>
      </w:r>
      <w:r w:rsidR="00EF1DE3" w:rsidRPr="004B5E61">
        <w:rPr>
          <w:rFonts w:cs="Arial"/>
        </w:rPr>
        <w:t>nderstand how texts vary in purpose, structure and topic as well as the organisation of specific texts</w:t>
      </w:r>
      <w:r w:rsidR="00EC5096" w:rsidRPr="004B5E61">
        <w:rPr>
          <w:rFonts w:cs="Arial"/>
        </w:rPr>
        <w:t xml:space="preserve"> in order to</w:t>
      </w:r>
      <w:r w:rsidR="00C469EC" w:rsidRPr="004B5E61">
        <w:rPr>
          <w:rFonts w:cs="Arial"/>
        </w:rPr>
        <w:t xml:space="preserve"> interpret and</w:t>
      </w:r>
      <w:r w:rsidR="00EC5096" w:rsidRPr="004B5E61">
        <w:rPr>
          <w:rFonts w:cs="Arial"/>
        </w:rPr>
        <w:t xml:space="preserve"> create the</w:t>
      </w:r>
      <w:r w:rsidR="00C469EC" w:rsidRPr="004B5E61">
        <w:rPr>
          <w:rFonts w:cs="Arial"/>
        </w:rPr>
        <w:t>m</w:t>
      </w:r>
      <w:r w:rsidR="00EF1DE3" w:rsidRPr="004B5E61">
        <w:rPr>
          <w:rFonts w:cs="Arial"/>
        </w:rPr>
        <w:t xml:space="preserve"> (ACARA, 2022). </w:t>
      </w:r>
      <w:r w:rsidR="00C469EC" w:rsidRPr="004B5E61">
        <w:rPr>
          <w:rStyle w:val="Date2"/>
          <w:rFonts w:cs="Arial"/>
        </w:rPr>
        <w:t xml:space="preserve">The </w:t>
      </w:r>
      <w:r w:rsidR="003C2C36" w:rsidRPr="004B5E61">
        <w:rPr>
          <w:rStyle w:val="Date2"/>
          <w:rFonts w:cs="Arial"/>
        </w:rPr>
        <w:t>approach is teacher centred with e</w:t>
      </w:r>
      <w:r w:rsidR="006F5174" w:rsidRPr="004B5E61">
        <w:rPr>
          <w:rFonts w:cs="Arial"/>
          <w:shd w:val="clear" w:color="auto" w:fill="FFFFFF"/>
        </w:rPr>
        <w:t xml:space="preserve">xplicit instruction </w:t>
      </w:r>
      <w:r w:rsidR="003C2C36" w:rsidRPr="004B5E61">
        <w:rPr>
          <w:rFonts w:cs="Arial"/>
          <w:shd w:val="clear" w:color="auto" w:fill="FFFFFF"/>
        </w:rPr>
        <w:t>used to</w:t>
      </w:r>
      <w:r w:rsidR="006F5174" w:rsidRPr="004B5E61">
        <w:rPr>
          <w:rFonts w:cs="Arial"/>
          <w:shd w:val="clear" w:color="auto" w:fill="FFFFFF"/>
        </w:rPr>
        <w:t xml:space="preserve"> first deconstruc</w:t>
      </w:r>
      <w:r w:rsidR="003C2C36" w:rsidRPr="004B5E61">
        <w:rPr>
          <w:rFonts w:cs="Arial"/>
          <w:shd w:val="clear" w:color="auto" w:fill="FFFFFF"/>
        </w:rPr>
        <w:t>t</w:t>
      </w:r>
      <w:r w:rsidR="006F5174" w:rsidRPr="004B5E61">
        <w:rPr>
          <w:rFonts w:cs="Arial"/>
          <w:shd w:val="clear" w:color="auto" w:fill="FFFFFF"/>
        </w:rPr>
        <w:t xml:space="preserve"> the model of the target genre</w:t>
      </w:r>
      <w:r w:rsidR="00FB6CB3" w:rsidRPr="004B5E61">
        <w:rPr>
          <w:rFonts w:cs="Arial"/>
          <w:shd w:val="clear" w:color="auto" w:fill="FFFFFF"/>
        </w:rPr>
        <w:t>,</w:t>
      </w:r>
      <w:r w:rsidR="009974B0" w:rsidRPr="004B5E61">
        <w:rPr>
          <w:rFonts w:cs="Arial"/>
        </w:rPr>
        <w:t xml:space="preserve"> explaining</w:t>
      </w:r>
      <w:r w:rsidR="0032179D" w:rsidRPr="004B5E61">
        <w:rPr>
          <w:rFonts w:cs="Arial"/>
        </w:rPr>
        <w:t xml:space="preserve"> purpose </w:t>
      </w:r>
      <w:r w:rsidR="006F5174" w:rsidRPr="004B5E61">
        <w:rPr>
          <w:rFonts w:cs="Arial"/>
        </w:rPr>
        <w:t>and drawing attention to the linguistic features</w:t>
      </w:r>
      <w:r w:rsidR="0032179D" w:rsidRPr="004B5E61">
        <w:rPr>
          <w:rFonts w:cs="Arial"/>
        </w:rPr>
        <w:t xml:space="preserve"> </w:t>
      </w:r>
      <w:r w:rsidR="006F5174" w:rsidRPr="004B5E61">
        <w:rPr>
          <w:rFonts w:cs="Arial"/>
        </w:rPr>
        <w:t>(Lo &amp; Jeong, 2018)</w:t>
      </w:r>
      <w:r w:rsidR="006F5174" w:rsidRPr="004B5E61">
        <w:rPr>
          <w:rFonts w:cs="Arial"/>
          <w:shd w:val="clear" w:color="auto" w:fill="FFFFFF"/>
        </w:rPr>
        <w:t>.</w:t>
      </w:r>
      <w:r w:rsidR="0070405A" w:rsidRPr="004B5E61">
        <w:rPr>
          <w:rFonts w:cs="Arial"/>
          <w:shd w:val="clear" w:color="auto" w:fill="FFFFFF"/>
        </w:rPr>
        <w:t xml:space="preserve"> </w:t>
      </w:r>
      <w:r w:rsidR="009F3DC3" w:rsidRPr="004B5E61">
        <w:rPr>
          <w:rFonts w:cs="Arial"/>
          <w:shd w:val="clear" w:color="auto" w:fill="FFFFFF"/>
        </w:rPr>
        <w:t>D</w:t>
      </w:r>
      <w:r w:rsidR="0007131A" w:rsidRPr="004B5E61">
        <w:rPr>
          <w:rFonts w:cs="Arial"/>
          <w:shd w:val="clear" w:color="auto" w:fill="FFFFFF"/>
        </w:rPr>
        <w:t xml:space="preserve">iscussion around </w:t>
      </w:r>
      <w:r w:rsidR="003C2C36" w:rsidRPr="004B5E61">
        <w:rPr>
          <w:rFonts w:cs="Arial"/>
          <w:shd w:val="clear" w:color="auto" w:fill="FFFFFF"/>
        </w:rPr>
        <w:t xml:space="preserve">these </w:t>
      </w:r>
      <w:r w:rsidR="0007131A" w:rsidRPr="004B5E61">
        <w:rPr>
          <w:rFonts w:cs="Arial"/>
          <w:shd w:val="clear" w:color="auto" w:fill="FFFFFF"/>
        </w:rPr>
        <w:t>language features, showing samples and giving context</w:t>
      </w:r>
      <w:r w:rsidR="00D92B59" w:rsidRPr="004B5E61">
        <w:rPr>
          <w:rFonts w:cs="Arial"/>
          <w:shd w:val="clear" w:color="auto" w:fill="FFFFFF"/>
        </w:rPr>
        <w:t xml:space="preserve"> </w:t>
      </w:r>
      <w:r w:rsidR="003C2C36" w:rsidRPr="004B5E61">
        <w:rPr>
          <w:rFonts w:cs="Arial"/>
          <w:shd w:val="clear" w:color="auto" w:fill="FFFFFF"/>
        </w:rPr>
        <w:t xml:space="preserve">sets the student up </w:t>
      </w:r>
      <w:r w:rsidR="004720A1" w:rsidRPr="004B5E61">
        <w:rPr>
          <w:rFonts w:cs="Arial"/>
          <w:shd w:val="clear" w:color="auto" w:fill="FFFFFF"/>
        </w:rPr>
        <w:t>to be able to first</w:t>
      </w:r>
      <w:r w:rsidR="00B112D5" w:rsidRPr="004B5E61">
        <w:rPr>
          <w:rFonts w:cs="Arial"/>
          <w:shd w:val="clear" w:color="auto" w:fill="FFFFFF"/>
        </w:rPr>
        <w:t xml:space="preserve"> co-create a model text with the </w:t>
      </w:r>
      <w:r w:rsidR="00C12BF3" w:rsidRPr="004B5E61">
        <w:rPr>
          <w:rFonts w:cs="Arial"/>
          <w:shd w:val="clear" w:color="auto" w:fill="FFFFFF"/>
        </w:rPr>
        <w:t>teacher’s</w:t>
      </w:r>
      <w:r w:rsidR="00B112D5" w:rsidRPr="004B5E61">
        <w:rPr>
          <w:rFonts w:cs="Arial"/>
          <w:shd w:val="clear" w:color="auto" w:fill="FFFFFF"/>
        </w:rPr>
        <w:t xml:space="preserve"> assistance </w:t>
      </w:r>
      <w:r w:rsidR="006B2767" w:rsidRPr="004B5E61">
        <w:rPr>
          <w:rFonts w:cs="Arial"/>
          <w:shd w:val="clear" w:color="auto" w:fill="FFFFFF"/>
        </w:rPr>
        <w:t xml:space="preserve">before </w:t>
      </w:r>
      <w:r w:rsidR="0007131A" w:rsidRPr="004B5E61">
        <w:rPr>
          <w:rFonts w:cs="Arial"/>
          <w:shd w:val="clear" w:color="auto" w:fill="FFFFFF"/>
        </w:rPr>
        <w:t>individual</w:t>
      </w:r>
      <w:r w:rsidR="006B2767" w:rsidRPr="004B5E61">
        <w:rPr>
          <w:rFonts w:cs="Arial"/>
          <w:shd w:val="clear" w:color="auto" w:fill="FFFFFF"/>
        </w:rPr>
        <w:t xml:space="preserve">ly </w:t>
      </w:r>
      <w:r w:rsidR="0007131A" w:rsidRPr="004B5E61">
        <w:rPr>
          <w:rFonts w:cs="Arial"/>
          <w:shd w:val="clear" w:color="auto" w:fill="FFFFFF"/>
        </w:rPr>
        <w:t xml:space="preserve">constructing their own </w:t>
      </w:r>
      <w:r w:rsidR="0007131A" w:rsidRPr="004B5E61">
        <w:rPr>
          <w:rFonts w:cs="Arial"/>
        </w:rPr>
        <w:t>(</w:t>
      </w:r>
      <w:r w:rsidR="0007131A" w:rsidRPr="004B5E61">
        <w:rPr>
          <w:rStyle w:val="authors"/>
          <w:rFonts w:cs="Arial"/>
        </w:rPr>
        <w:t xml:space="preserve">Fenwick &amp; Herrington, </w:t>
      </w:r>
      <w:r w:rsidR="0007131A" w:rsidRPr="004B5E61">
        <w:rPr>
          <w:rStyle w:val="Date2"/>
          <w:rFonts w:cs="Arial"/>
        </w:rPr>
        <w:t>2022</w:t>
      </w:r>
      <w:r w:rsidR="00F57E22" w:rsidRPr="004B5E61">
        <w:rPr>
          <w:rStyle w:val="Date2"/>
          <w:rFonts w:cs="Arial"/>
        </w:rPr>
        <w:t xml:space="preserve"> &amp; </w:t>
      </w:r>
      <w:r w:rsidR="00F57E22" w:rsidRPr="004B5E61">
        <w:rPr>
          <w:rFonts w:cs="Arial"/>
          <w:shd w:val="clear" w:color="auto" w:fill="FFFFFF"/>
        </w:rPr>
        <w:t>Dixon, 2012</w:t>
      </w:r>
      <w:r w:rsidR="0007131A" w:rsidRPr="004B5E61">
        <w:rPr>
          <w:rStyle w:val="Date2"/>
          <w:rFonts w:cs="Arial"/>
        </w:rPr>
        <w:t xml:space="preserve">). </w:t>
      </w:r>
      <w:r w:rsidR="003F2CF7" w:rsidRPr="004B5E61">
        <w:rPr>
          <w:rFonts w:cs="Arial"/>
          <w:shd w:val="clear" w:color="auto" w:fill="FFFFFF"/>
        </w:rPr>
        <w:t>Understanding these</w:t>
      </w:r>
      <w:r w:rsidR="006B7E34" w:rsidRPr="004B5E61">
        <w:rPr>
          <w:rFonts w:cs="Arial"/>
          <w:shd w:val="clear" w:color="auto" w:fill="FFFFFF"/>
        </w:rPr>
        <w:t xml:space="preserve"> patterns of </w:t>
      </w:r>
      <w:r w:rsidR="006B7E34" w:rsidRPr="004B5E61">
        <w:rPr>
          <w:rFonts w:cs="Arial"/>
        </w:rPr>
        <w:t xml:space="preserve">vocabulary, grammar, sentence structure and discourse </w:t>
      </w:r>
      <w:r w:rsidR="003F2CF7" w:rsidRPr="004B5E61">
        <w:rPr>
          <w:rFonts w:cs="Arial"/>
        </w:rPr>
        <w:t>can help students to</w:t>
      </w:r>
      <w:r w:rsidR="006B7E34" w:rsidRPr="004B5E61">
        <w:rPr>
          <w:rFonts w:cs="Arial"/>
        </w:rPr>
        <w:t xml:space="preserve"> communicate in a variety of different ways with various meanings</w:t>
      </w:r>
      <w:r w:rsidR="00745021" w:rsidRPr="004B5E61">
        <w:rPr>
          <w:rFonts w:cs="Arial"/>
        </w:rPr>
        <w:t xml:space="preserve"> </w:t>
      </w:r>
      <w:r w:rsidR="001A4D30" w:rsidRPr="004B5E61">
        <w:rPr>
          <w:rFonts w:cs="Arial"/>
        </w:rPr>
        <w:t>(Martin, 2009).</w:t>
      </w:r>
      <w:r w:rsidR="008D6D9F" w:rsidRPr="004B5E61">
        <w:rPr>
          <w:rFonts w:cs="Arial"/>
          <w:shd w:val="clear" w:color="auto" w:fill="FFFFFF"/>
        </w:rPr>
        <w:t xml:space="preserve"> </w:t>
      </w:r>
      <w:r w:rsidR="00404F89" w:rsidRPr="004B5E61">
        <w:rPr>
          <w:rFonts w:cs="Arial"/>
          <w:shd w:val="clear" w:color="auto" w:fill="FFFFFF"/>
        </w:rPr>
        <w:t>The key learnings</w:t>
      </w:r>
      <w:r w:rsidR="003F2CF7" w:rsidRPr="004B5E61">
        <w:rPr>
          <w:rFonts w:cs="Arial"/>
          <w:shd w:val="clear" w:color="auto" w:fill="FFFFFF"/>
        </w:rPr>
        <w:t xml:space="preserve"> </w:t>
      </w:r>
      <w:r w:rsidR="00404F89" w:rsidRPr="004B5E61">
        <w:rPr>
          <w:rFonts w:cs="Arial"/>
          <w:shd w:val="clear" w:color="auto" w:fill="FFFFFF"/>
        </w:rPr>
        <w:t>help</w:t>
      </w:r>
      <w:r w:rsidR="00942876" w:rsidRPr="004B5E61">
        <w:rPr>
          <w:rFonts w:cs="Arial"/>
          <w:shd w:val="clear" w:color="auto" w:fill="FFFFFF"/>
        </w:rPr>
        <w:t xml:space="preserve"> with other cross-curriculum areas such as</w:t>
      </w:r>
      <w:r w:rsidR="00404F89" w:rsidRPr="004B5E61">
        <w:rPr>
          <w:rFonts w:cs="Arial"/>
          <w:shd w:val="clear" w:color="auto" w:fill="FFFFFF"/>
        </w:rPr>
        <w:t xml:space="preserve"> understanding</w:t>
      </w:r>
      <w:r w:rsidR="00942876" w:rsidRPr="004B5E61">
        <w:rPr>
          <w:rFonts w:cs="Arial"/>
          <w:shd w:val="clear" w:color="auto" w:fill="FFFFFF"/>
        </w:rPr>
        <w:t xml:space="preserve"> the reports and procedural texts in Science</w:t>
      </w:r>
      <w:r w:rsidR="00113B10" w:rsidRPr="004B5E61">
        <w:rPr>
          <w:rFonts w:cs="Arial"/>
          <w:shd w:val="clear" w:color="auto" w:fill="FFFFFF"/>
        </w:rPr>
        <w:t xml:space="preserve"> </w:t>
      </w:r>
      <w:r w:rsidR="00EF364A" w:rsidRPr="004B5E61">
        <w:rPr>
          <w:rFonts w:cs="Arial"/>
          <w:shd w:val="clear" w:color="auto" w:fill="FFFFFF"/>
        </w:rPr>
        <w:t>(Brisk, 2020</w:t>
      </w:r>
      <w:r w:rsidR="00730E8A" w:rsidRPr="004B5E61">
        <w:rPr>
          <w:rFonts w:cs="Arial"/>
          <w:shd w:val="clear" w:color="auto" w:fill="FFFFFF"/>
        </w:rPr>
        <w:t xml:space="preserve"> &amp; Daffern &amp; Mackenzie, 2020).</w:t>
      </w:r>
      <w:r w:rsidR="00A029BA" w:rsidRPr="004B5E61">
        <w:rPr>
          <w:rFonts w:cs="Arial"/>
          <w:shd w:val="clear" w:color="auto" w:fill="FFFFFF"/>
        </w:rPr>
        <w:t xml:space="preserve"> A</w:t>
      </w:r>
      <w:r w:rsidR="004D75C8" w:rsidRPr="004B5E61">
        <w:rPr>
          <w:rFonts w:cs="Arial"/>
          <w:shd w:val="clear" w:color="auto" w:fill="FFFFFF"/>
        </w:rPr>
        <w:t xml:space="preserve">s students move into the upper primary school years and beyond, the content knowledge demands of each discipline increase </w:t>
      </w:r>
      <w:r w:rsidR="00A029BA" w:rsidRPr="004B5E61">
        <w:rPr>
          <w:rFonts w:cs="Arial"/>
          <w:shd w:val="clear" w:color="auto" w:fill="FFFFFF"/>
        </w:rPr>
        <w:t xml:space="preserve">meaning knowledge of </w:t>
      </w:r>
      <w:r w:rsidR="004D75C8" w:rsidRPr="004B5E61">
        <w:rPr>
          <w:rFonts w:cs="Arial"/>
          <w:shd w:val="clear" w:color="auto" w:fill="FFFFFF"/>
        </w:rPr>
        <w:t>particular text types</w:t>
      </w:r>
      <w:r w:rsidR="00A029BA" w:rsidRPr="004B5E61">
        <w:rPr>
          <w:rFonts w:cs="Arial"/>
          <w:shd w:val="clear" w:color="auto" w:fill="FFFFFF"/>
        </w:rPr>
        <w:t xml:space="preserve"> can be beneficial </w:t>
      </w:r>
      <w:r w:rsidR="00E01735" w:rsidRPr="004B5E61">
        <w:rPr>
          <w:rFonts w:cs="Arial"/>
          <w:shd w:val="clear" w:color="auto" w:fill="FFFFFF"/>
        </w:rPr>
        <w:t>across all areas of learning</w:t>
      </w:r>
      <w:r w:rsidR="00A029BA" w:rsidRPr="004B5E61">
        <w:rPr>
          <w:rFonts w:cs="Arial"/>
          <w:shd w:val="clear" w:color="auto" w:fill="FFFFFF"/>
        </w:rPr>
        <w:t xml:space="preserve"> </w:t>
      </w:r>
      <w:r w:rsidR="004D75C8" w:rsidRPr="004B5E61">
        <w:rPr>
          <w:rFonts w:cs="Arial"/>
          <w:shd w:val="clear" w:color="auto" w:fill="FFFFFF"/>
        </w:rPr>
        <w:t>(Daffern &amp; Mackenzie, 2020).</w:t>
      </w:r>
      <w:r w:rsidR="00125AD4" w:rsidRPr="004B5E61">
        <w:rPr>
          <w:rFonts w:cs="Arial"/>
          <w:shd w:val="clear" w:color="auto" w:fill="FFFFFF"/>
        </w:rPr>
        <w:t xml:space="preserve"> </w:t>
      </w:r>
    </w:p>
    <w:p w14:paraId="7043BB94" w14:textId="36EDDEC7" w:rsidR="00706FD6" w:rsidRPr="00A908C4" w:rsidRDefault="00231820" w:rsidP="00C4367D">
      <w:pPr>
        <w:ind w:left="720" w:hanging="360"/>
        <w:rPr>
          <w:rFonts w:cs="Arial"/>
          <w:b/>
          <w:bCs/>
          <w:shd w:val="clear" w:color="auto" w:fill="FFFFFF"/>
        </w:rPr>
      </w:pPr>
      <w:r w:rsidRPr="00A908C4">
        <w:rPr>
          <w:rFonts w:cs="Arial"/>
          <w:b/>
          <w:bCs/>
          <w:shd w:val="clear" w:color="auto" w:fill="FFFFFF"/>
        </w:rPr>
        <w:t>Critical Literacies</w:t>
      </w:r>
    </w:p>
    <w:p w14:paraId="324416CD" w14:textId="2222CE51" w:rsidR="009F2B9A" w:rsidRPr="000B1DE2" w:rsidRDefault="00421C8E" w:rsidP="009F2B9A">
      <w:pPr>
        <w:rPr>
          <w:rFonts w:cs="Arial"/>
          <w:shd w:val="clear" w:color="auto" w:fill="FFFFFF"/>
        </w:rPr>
      </w:pPr>
      <w:r w:rsidRPr="00F51A8F">
        <w:rPr>
          <w:rFonts w:cs="Arial"/>
        </w:rPr>
        <w:t>Critical pedagogy</w:t>
      </w:r>
      <w:r w:rsidR="00F360E0" w:rsidRPr="00F51A8F">
        <w:rPr>
          <w:rFonts w:cs="Arial"/>
        </w:rPr>
        <w:t xml:space="preserve"> is one of the most </w:t>
      </w:r>
      <w:r w:rsidR="00ED15F7" w:rsidRPr="00F51A8F">
        <w:rPr>
          <w:rFonts w:cs="Arial"/>
        </w:rPr>
        <w:t xml:space="preserve">modern </w:t>
      </w:r>
      <w:r w:rsidR="00D1175A" w:rsidRPr="00F51A8F">
        <w:rPr>
          <w:rFonts w:cs="Arial"/>
        </w:rPr>
        <w:t xml:space="preserve">styles of teaching </w:t>
      </w:r>
      <w:r w:rsidR="00ED15F7" w:rsidRPr="00F51A8F">
        <w:rPr>
          <w:rFonts w:cs="Arial"/>
        </w:rPr>
        <w:t xml:space="preserve">English </w:t>
      </w:r>
      <w:r w:rsidR="00D1175A" w:rsidRPr="00F51A8F">
        <w:rPr>
          <w:rFonts w:cs="Arial"/>
        </w:rPr>
        <w:t>that has emerged from</w:t>
      </w:r>
      <w:r w:rsidR="002E41E5" w:rsidRPr="00F51A8F">
        <w:rPr>
          <w:rFonts w:cs="Arial"/>
        </w:rPr>
        <w:t xml:space="preserve"> the idea that</w:t>
      </w:r>
      <w:r w:rsidR="00FB0F38" w:rsidRPr="00F51A8F">
        <w:rPr>
          <w:rFonts w:cs="Arial"/>
        </w:rPr>
        <w:t xml:space="preserve"> schools are a hegemonic institution</w:t>
      </w:r>
      <w:r w:rsidR="009B4EC6" w:rsidRPr="00F51A8F">
        <w:rPr>
          <w:rFonts w:cs="Arial"/>
        </w:rPr>
        <w:t xml:space="preserve"> that can help shape </w:t>
      </w:r>
      <w:r w:rsidR="00267E47" w:rsidRPr="00F51A8F">
        <w:rPr>
          <w:rFonts w:cs="Arial"/>
        </w:rPr>
        <w:t xml:space="preserve">students understanding of </w:t>
      </w:r>
      <w:r w:rsidR="00DF4F03" w:rsidRPr="00F51A8F">
        <w:rPr>
          <w:rFonts w:cs="Arial"/>
        </w:rPr>
        <w:t>their place in the world</w:t>
      </w:r>
      <w:r w:rsidR="004A6E65" w:rsidRPr="00F51A8F">
        <w:rPr>
          <w:rFonts w:cs="Arial"/>
        </w:rPr>
        <w:t xml:space="preserve"> </w:t>
      </w:r>
      <w:r w:rsidR="00176C2C" w:rsidRPr="00F51A8F">
        <w:rPr>
          <w:rFonts w:cs="Arial"/>
        </w:rPr>
        <w:t>(Whatley et al, 2020</w:t>
      </w:r>
      <w:r w:rsidR="00180DD7" w:rsidRPr="00F51A8F">
        <w:rPr>
          <w:rFonts w:cs="Arial"/>
        </w:rPr>
        <w:t xml:space="preserve"> &amp; </w:t>
      </w:r>
      <w:r w:rsidR="00FB0F38" w:rsidRPr="00F51A8F">
        <w:rPr>
          <w:rFonts w:cs="Arial"/>
        </w:rPr>
        <w:t>Hurst, 2013).</w:t>
      </w:r>
      <w:r w:rsidR="004A6E65" w:rsidRPr="00F51A8F">
        <w:rPr>
          <w:rFonts w:cs="Arial"/>
        </w:rPr>
        <w:t xml:space="preserve"> Students are taught to </w:t>
      </w:r>
      <w:r w:rsidR="00B0198B" w:rsidRPr="00F51A8F">
        <w:rPr>
          <w:rFonts w:cs="Arial"/>
        </w:rPr>
        <w:t xml:space="preserve">be able to </w:t>
      </w:r>
      <w:r w:rsidR="00CA4D18" w:rsidRPr="00F51A8F">
        <w:rPr>
          <w:rFonts w:cs="Arial"/>
          <w:shd w:val="clear" w:color="auto" w:fill="FFFFFF"/>
        </w:rPr>
        <w:t>critically evaluate text</w:t>
      </w:r>
      <w:r w:rsidR="00B601DA" w:rsidRPr="00F51A8F">
        <w:rPr>
          <w:rFonts w:cs="Arial"/>
          <w:shd w:val="clear" w:color="auto" w:fill="FFFFFF"/>
        </w:rPr>
        <w:t>s and</w:t>
      </w:r>
      <w:r w:rsidR="00CA4D18" w:rsidRPr="00F51A8F">
        <w:rPr>
          <w:rFonts w:cs="Arial"/>
          <w:shd w:val="clear" w:color="auto" w:fill="FFFFFF"/>
        </w:rPr>
        <w:t xml:space="preserve"> respond </w:t>
      </w:r>
      <w:r w:rsidR="00B601DA" w:rsidRPr="00F51A8F">
        <w:rPr>
          <w:rFonts w:cs="Arial"/>
          <w:shd w:val="clear" w:color="auto" w:fill="FFFFFF"/>
        </w:rPr>
        <w:t xml:space="preserve">with an </w:t>
      </w:r>
      <w:r w:rsidR="00B0198B" w:rsidRPr="00F51A8F">
        <w:rPr>
          <w:rFonts w:cs="Arial"/>
          <w:shd w:val="clear" w:color="auto" w:fill="FFFFFF"/>
        </w:rPr>
        <w:t xml:space="preserve">understanding </w:t>
      </w:r>
      <w:r w:rsidR="00B601DA" w:rsidRPr="00F51A8F">
        <w:rPr>
          <w:rFonts w:cs="Arial"/>
          <w:shd w:val="clear" w:color="auto" w:fill="FFFFFF"/>
        </w:rPr>
        <w:t xml:space="preserve">of the </w:t>
      </w:r>
      <w:r w:rsidR="004A6E65" w:rsidRPr="00F51A8F">
        <w:rPr>
          <w:rFonts w:cs="Arial"/>
        </w:rPr>
        <w:t xml:space="preserve">nuances </w:t>
      </w:r>
      <w:r w:rsidR="00B601DA" w:rsidRPr="00F51A8F">
        <w:rPr>
          <w:rFonts w:cs="Arial"/>
        </w:rPr>
        <w:t>in</w:t>
      </w:r>
      <w:r w:rsidR="004A6E65" w:rsidRPr="00F51A8F">
        <w:rPr>
          <w:rFonts w:cs="Arial"/>
        </w:rPr>
        <w:t xml:space="preserve"> power </w:t>
      </w:r>
      <w:r w:rsidR="00B601DA" w:rsidRPr="00F51A8F">
        <w:rPr>
          <w:rFonts w:cs="Arial"/>
        </w:rPr>
        <w:t xml:space="preserve">and </w:t>
      </w:r>
      <w:r w:rsidR="004A6E65" w:rsidRPr="00F51A8F">
        <w:rPr>
          <w:rFonts w:cs="Arial"/>
        </w:rPr>
        <w:t>social structures</w:t>
      </w:r>
      <w:r w:rsidR="00B601DA" w:rsidRPr="00F51A8F">
        <w:rPr>
          <w:rFonts w:cs="Arial"/>
        </w:rPr>
        <w:t xml:space="preserve"> (Whatley et al, 2020)</w:t>
      </w:r>
      <w:r w:rsidR="00CA4D18" w:rsidRPr="00F51A8F">
        <w:rPr>
          <w:rFonts w:cs="Arial"/>
          <w:shd w:val="clear" w:color="auto" w:fill="FFFFFF"/>
        </w:rPr>
        <w:t>.</w:t>
      </w:r>
      <w:r w:rsidR="00DA1600">
        <w:rPr>
          <w:rFonts w:cs="Arial"/>
          <w:shd w:val="clear" w:color="auto" w:fill="FFFFFF"/>
        </w:rPr>
        <w:t xml:space="preserve"> </w:t>
      </w:r>
      <w:r w:rsidR="00DA1600">
        <w:rPr>
          <w:rFonts w:cs="Arial"/>
          <w:shd w:val="clear" w:color="auto" w:fill="FFFFFF"/>
        </w:rPr>
        <w:t>Within the year 5/6 curriculum students are required to be able to examine literature to recognise different viewpoints and how those effect interpretations and responses (ACARA, 20</w:t>
      </w:r>
      <w:r w:rsidR="00ED06CD">
        <w:rPr>
          <w:rFonts w:cs="Arial"/>
          <w:shd w:val="clear" w:color="auto" w:fill="FFFFFF"/>
        </w:rPr>
        <w:t>18</w:t>
      </w:r>
      <w:r w:rsidR="00DA1600">
        <w:rPr>
          <w:rFonts w:cs="Arial"/>
          <w:shd w:val="clear" w:color="auto" w:fill="FFFFFF"/>
        </w:rPr>
        <w:t xml:space="preserve">). Students are also required to be able to convey understandings of </w:t>
      </w:r>
      <w:r w:rsidR="00DA1600">
        <w:rPr>
          <w:rFonts w:ascii="Helvetica" w:hAnsi="Helvetica" w:cs="Helvetica"/>
          <w:color w:val="222222"/>
          <w:sz w:val="21"/>
          <w:szCs w:val="21"/>
        </w:rPr>
        <w:t>social, cultural and historical contexts within texts which is a major part of teaching in a critical way (ACARA, 20</w:t>
      </w:r>
      <w:r w:rsidR="00ED06CD">
        <w:rPr>
          <w:rFonts w:ascii="Helvetica" w:hAnsi="Helvetica" w:cs="Helvetica"/>
          <w:color w:val="222222"/>
          <w:sz w:val="21"/>
          <w:szCs w:val="21"/>
        </w:rPr>
        <w:t>18</w:t>
      </w:r>
      <w:r w:rsidR="00DA1600">
        <w:rPr>
          <w:rFonts w:ascii="Helvetica" w:hAnsi="Helvetica" w:cs="Helvetica"/>
          <w:color w:val="222222"/>
          <w:sz w:val="21"/>
          <w:szCs w:val="21"/>
        </w:rPr>
        <w:t>).</w:t>
      </w:r>
      <w:r w:rsidR="00ED06CD">
        <w:rPr>
          <w:rFonts w:ascii="Helvetica" w:hAnsi="Helvetica" w:cs="Helvetica"/>
          <w:color w:val="222222"/>
          <w:sz w:val="21"/>
          <w:szCs w:val="21"/>
        </w:rPr>
        <w:t xml:space="preserve"> </w:t>
      </w:r>
      <w:r w:rsidR="00CF77D0" w:rsidRPr="000B1DE2">
        <w:rPr>
          <w:rFonts w:cs="Arial"/>
          <w:shd w:val="clear" w:color="auto" w:fill="FCFCFC"/>
        </w:rPr>
        <w:t xml:space="preserve">As </w:t>
      </w:r>
      <w:r w:rsidR="00966C7D" w:rsidRPr="000B1DE2">
        <w:rPr>
          <w:rFonts w:cs="Arial"/>
          <w:shd w:val="clear" w:color="auto" w:fill="FCFCFC"/>
        </w:rPr>
        <w:t>teachers aim</w:t>
      </w:r>
      <w:r w:rsidR="00CF77D0" w:rsidRPr="000B1DE2">
        <w:rPr>
          <w:rFonts w:cs="Arial"/>
          <w:shd w:val="clear" w:color="auto" w:fill="FCFCFC"/>
        </w:rPr>
        <w:t xml:space="preserve"> to meet</w:t>
      </w:r>
      <w:r w:rsidR="00C62A1E" w:rsidRPr="000B1DE2">
        <w:rPr>
          <w:rFonts w:cs="Arial"/>
          <w:shd w:val="clear" w:color="auto" w:fill="FCFCFC"/>
        </w:rPr>
        <w:t xml:space="preserve"> all of the</w:t>
      </w:r>
      <w:r w:rsidR="00CF77D0" w:rsidRPr="000B1DE2">
        <w:rPr>
          <w:rFonts w:cs="Arial"/>
          <w:shd w:val="clear" w:color="auto" w:fill="FCFCFC"/>
        </w:rPr>
        <w:t xml:space="preserve"> Australian Curriculum demands</w:t>
      </w:r>
      <w:r w:rsidR="008E79FE" w:rsidRPr="000B1DE2">
        <w:rPr>
          <w:rFonts w:cs="Arial"/>
          <w:shd w:val="clear" w:color="auto" w:fill="FCFCFC"/>
        </w:rPr>
        <w:t xml:space="preserve"> there </w:t>
      </w:r>
      <w:r w:rsidR="00ED06CD" w:rsidRPr="000B1DE2">
        <w:rPr>
          <w:rFonts w:cs="Arial"/>
          <w:shd w:val="clear" w:color="auto" w:fill="FCFCFC"/>
        </w:rPr>
        <w:t>is,</w:t>
      </w:r>
      <w:r w:rsidR="008E79FE" w:rsidRPr="000B1DE2">
        <w:rPr>
          <w:rFonts w:cs="Arial"/>
          <w:shd w:val="clear" w:color="auto" w:fill="FCFCFC"/>
        </w:rPr>
        <w:t xml:space="preserve"> </w:t>
      </w:r>
      <w:r w:rsidR="00D64F8E" w:rsidRPr="000B1DE2">
        <w:rPr>
          <w:rFonts w:cs="Arial"/>
          <w:shd w:val="clear" w:color="auto" w:fill="FCFCFC"/>
        </w:rPr>
        <w:t>however, a</w:t>
      </w:r>
      <w:r w:rsidR="00F30317" w:rsidRPr="000B1DE2">
        <w:rPr>
          <w:rFonts w:cs="Arial"/>
          <w:shd w:val="clear" w:color="auto" w:fill="FCFCFC"/>
        </w:rPr>
        <w:t xml:space="preserve"> </w:t>
      </w:r>
      <w:r w:rsidR="00CF77D0" w:rsidRPr="000B1DE2">
        <w:rPr>
          <w:rFonts w:cs="Arial"/>
          <w:shd w:val="clear" w:color="auto" w:fill="FCFCFC"/>
        </w:rPr>
        <w:t>practical challenge</w:t>
      </w:r>
      <w:r w:rsidR="00DE024A" w:rsidRPr="000B1DE2">
        <w:rPr>
          <w:rFonts w:cs="Arial"/>
          <w:shd w:val="clear" w:color="auto" w:fill="FCFCFC"/>
        </w:rPr>
        <w:t xml:space="preserve"> in </w:t>
      </w:r>
      <w:r w:rsidR="00275A4D" w:rsidRPr="000B1DE2">
        <w:rPr>
          <w:rFonts w:cs="Arial"/>
          <w:shd w:val="clear" w:color="auto" w:fill="FCFCFC"/>
        </w:rPr>
        <w:t>implementing</w:t>
      </w:r>
      <w:r w:rsidR="00D64F8E" w:rsidRPr="000B1DE2">
        <w:rPr>
          <w:rFonts w:cs="Arial"/>
          <w:shd w:val="clear" w:color="auto" w:fill="FCFCFC"/>
        </w:rPr>
        <w:t xml:space="preserve"> these</w:t>
      </w:r>
      <w:r w:rsidR="00275A4D" w:rsidRPr="000B1DE2">
        <w:rPr>
          <w:rFonts w:cs="Arial"/>
          <w:shd w:val="clear" w:color="auto" w:fill="FCFCFC"/>
        </w:rPr>
        <w:t xml:space="preserve"> lessons</w:t>
      </w:r>
      <w:r w:rsidR="00D64F8E" w:rsidRPr="000B1DE2">
        <w:rPr>
          <w:rFonts w:cs="Arial"/>
          <w:shd w:val="clear" w:color="auto" w:fill="FCFCFC"/>
        </w:rPr>
        <w:t xml:space="preserve"> that are</w:t>
      </w:r>
      <w:r w:rsidR="00275A4D" w:rsidRPr="000B1DE2">
        <w:rPr>
          <w:rFonts w:cs="Arial"/>
          <w:shd w:val="clear" w:color="auto" w:fill="FCFCFC"/>
        </w:rPr>
        <w:t xml:space="preserve"> truly reflective of</w:t>
      </w:r>
      <w:r w:rsidR="00275A4D" w:rsidRPr="000B1DE2">
        <w:rPr>
          <w:rFonts w:cs="Arial"/>
          <w:shd w:val="clear" w:color="auto" w:fill="FCFCFC"/>
        </w:rPr>
        <w:t xml:space="preserve"> histories, cultures and experiences</w:t>
      </w:r>
      <w:r w:rsidR="00275A4D" w:rsidRPr="000B1DE2">
        <w:rPr>
          <w:rFonts w:cs="Arial"/>
          <w:shd w:val="clear" w:color="auto" w:fill="FCFCFC"/>
        </w:rPr>
        <w:t xml:space="preserve"> </w:t>
      </w:r>
      <w:r w:rsidR="00275A4D" w:rsidRPr="000B1DE2">
        <w:rPr>
          <w:rFonts w:cs="Arial"/>
          <w:shd w:val="clear" w:color="auto" w:fill="FCFCFC"/>
        </w:rPr>
        <w:t>as intended</w:t>
      </w:r>
      <w:r w:rsidR="00275A4D" w:rsidRPr="000B1DE2">
        <w:rPr>
          <w:rFonts w:cs="Arial"/>
          <w:shd w:val="clear" w:color="auto" w:fill="FCFCFC"/>
        </w:rPr>
        <w:t xml:space="preserve"> </w:t>
      </w:r>
      <w:r w:rsidR="00275A4D" w:rsidRPr="000B1DE2">
        <w:rPr>
          <w:rFonts w:cs="Arial"/>
          <w:shd w:val="clear" w:color="auto" w:fill="FCFCFC"/>
        </w:rPr>
        <w:t>(Lowe &amp; Galstaun, 2020)</w:t>
      </w:r>
      <w:r w:rsidR="00D64F8E" w:rsidRPr="000B1DE2">
        <w:rPr>
          <w:rFonts w:cs="Arial"/>
          <w:shd w:val="clear" w:color="auto" w:fill="FCFCFC"/>
        </w:rPr>
        <w:t xml:space="preserve">. </w:t>
      </w:r>
      <w:r w:rsidR="00D730C7" w:rsidRPr="000B1DE2">
        <w:rPr>
          <w:rFonts w:cs="Arial"/>
          <w:shd w:val="clear" w:color="auto" w:fill="FFFFFF"/>
        </w:rPr>
        <w:t>C</w:t>
      </w:r>
      <w:r w:rsidR="00D730C7" w:rsidRPr="000B1DE2">
        <w:rPr>
          <w:rFonts w:cs="Arial"/>
        </w:rPr>
        <w:t xml:space="preserve">ritical pedagogy </w:t>
      </w:r>
      <w:r w:rsidR="00D730C7" w:rsidRPr="000B1DE2">
        <w:rPr>
          <w:rFonts w:cs="Arial"/>
        </w:rPr>
        <w:t xml:space="preserve">should </w:t>
      </w:r>
      <w:r w:rsidR="00D730C7" w:rsidRPr="000B1DE2">
        <w:rPr>
          <w:rFonts w:cs="Arial"/>
        </w:rPr>
        <w:t>support reading, understanding and interpreting events and issues in contexts beyond school and draw attention to the stories or perspectives that have historically been untold or silenced (</w:t>
      </w:r>
      <w:r w:rsidR="00D730C7" w:rsidRPr="000B1DE2">
        <w:rPr>
          <w:rFonts w:cs="Arial"/>
          <w:shd w:val="clear" w:color="auto" w:fill="FFFFFF"/>
        </w:rPr>
        <w:t xml:space="preserve">Whatley et al, 2020 &amp; </w:t>
      </w:r>
      <w:r w:rsidR="00D730C7" w:rsidRPr="000B1DE2">
        <w:rPr>
          <w:rFonts w:cs="Arial"/>
        </w:rPr>
        <w:t>Hurst, 2013</w:t>
      </w:r>
      <w:r w:rsidR="00D730C7" w:rsidRPr="000B1DE2">
        <w:rPr>
          <w:rFonts w:cs="Arial"/>
          <w:shd w:val="clear" w:color="auto" w:fill="FFFFFF"/>
        </w:rPr>
        <w:t xml:space="preserve"> &amp; </w:t>
      </w:r>
      <w:r w:rsidR="00D730C7" w:rsidRPr="000B1DE2">
        <w:rPr>
          <w:rFonts w:cs="Arial"/>
        </w:rPr>
        <w:t>Hurst, 2013).</w:t>
      </w:r>
      <w:r w:rsidR="006570E4" w:rsidRPr="000B1DE2">
        <w:rPr>
          <w:rFonts w:cs="Arial"/>
        </w:rPr>
        <w:t xml:space="preserve"> </w:t>
      </w:r>
      <w:r w:rsidR="006570E4" w:rsidRPr="000B1DE2">
        <w:rPr>
          <w:rFonts w:cs="Arial"/>
          <w:shd w:val="clear" w:color="auto" w:fill="FFFFFF"/>
        </w:rPr>
        <w:t>As well as the</w:t>
      </w:r>
      <w:r w:rsidR="006570E4" w:rsidRPr="000B1DE2">
        <w:rPr>
          <w:rFonts w:cs="Arial"/>
          <w:shd w:val="clear" w:color="auto" w:fill="FFFFFF"/>
        </w:rPr>
        <w:t xml:space="preserve"> heavy curriculum content load to get through, a lack of resources amongst overcrowded classrooms </w:t>
      </w:r>
      <w:r w:rsidR="006570E4" w:rsidRPr="000B1DE2">
        <w:rPr>
          <w:rFonts w:cs="Arial"/>
          <w:shd w:val="clear" w:color="auto" w:fill="FFFFFF"/>
        </w:rPr>
        <w:t>and</w:t>
      </w:r>
      <w:r w:rsidR="006570E4" w:rsidRPr="000B1DE2">
        <w:rPr>
          <w:rFonts w:cs="Arial"/>
          <w:shd w:val="clear" w:color="auto" w:fill="FFFFFF"/>
        </w:rPr>
        <w:t xml:space="preserve"> the sensitive nature of some topics </w:t>
      </w:r>
      <w:r w:rsidR="00E43385" w:rsidRPr="000B1DE2">
        <w:rPr>
          <w:rFonts w:cs="Arial"/>
          <w:shd w:val="clear" w:color="auto" w:fill="FFFFFF"/>
        </w:rPr>
        <w:t>can be a challenge for teachers</w:t>
      </w:r>
      <w:r w:rsidR="006570E4" w:rsidRPr="000B1DE2">
        <w:rPr>
          <w:rFonts w:cs="Arial"/>
          <w:shd w:val="clear" w:color="auto" w:fill="FFFFFF"/>
        </w:rPr>
        <w:t xml:space="preserve"> (Quintero &amp; Molina, 2021 &amp; </w:t>
      </w:r>
      <w:r w:rsidR="006570E4" w:rsidRPr="000B1DE2">
        <w:rPr>
          <w:rFonts w:eastAsia="Times New Roman" w:cs="Arial"/>
          <w:lang w:val="en-AU" w:eastAsia="en-AU"/>
        </w:rPr>
        <w:t>Morley &amp; Jamil, 2021).</w:t>
      </w:r>
      <w:r w:rsidR="00157646" w:rsidRPr="000B1DE2">
        <w:rPr>
          <w:rFonts w:eastAsia="Times New Roman" w:cs="Arial"/>
          <w:lang w:val="en-AU" w:eastAsia="en-AU"/>
        </w:rPr>
        <w:t xml:space="preserve"> T</w:t>
      </w:r>
      <w:r w:rsidR="00184F95" w:rsidRPr="000B1DE2">
        <w:rPr>
          <w:rFonts w:cs="Arial"/>
          <w:color w:val="333333"/>
          <w:shd w:val="clear" w:color="auto" w:fill="FCFCFC"/>
        </w:rPr>
        <w:t xml:space="preserve">he </w:t>
      </w:r>
      <w:r w:rsidR="00157646" w:rsidRPr="000B1DE2">
        <w:rPr>
          <w:rFonts w:cs="Arial"/>
          <w:color w:val="333333"/>
          <w:shd w:val="clear" w:color="auto" w:fill="FCFCFC"/>
        </w:rPr>
        <w:t>concept</w:t>
      </w:r>
      <w:r w:rsidR="00184F95" w:rsidRPr="000B1DE2">
        <w:rPr>
          <w:rFonts w:cs="Arial"/>
          <w:color w:val="333333"/>
          <w:shd w:val="clear" w:color="auto" w:fill="FCFCFC"/>
        </w:rPr>
        <w:t xml:space="preserve"> of accountability</w:t>
      </w:r>
      <w:r w:rsidR="00157646" w:rsidRPr="000B1DE2">
        <w:rPr>
          <w:rFonts w:cs="Arial"/>
          <w:color w:val="333333"/>
          <w:shd w:val="clear" w:color="auto" w:fill="FCFCFC"/>
        </w:rPr>
        <w:t xml:space="preserve"> in classrooms</w:t>
      </w:r>
      <w:r w:rsidR="00184F95" w:rsidRPr="000B1DE2">
        <w:rPr>
          <w:rFonts w:cs="Arial"/>
          <w:color w:val="333333"/>
          <w:shd w:val="clear" w:color="auto" w:fill="FCFCFC"/>
        </w:rPr>
        <w:t xml:space="preserve"> through various mass testing </w:t>
      </w:r>
      <w:r w:rsidR="00672F82" w:rsidRPr="000B1DE2">
        <w:rPr>
          <w:rFonts w:cs="Arial"/>
          <w:color w:val="333333"/>
          <w:shd w:val="clear" w:color="auto" w:fill="FCFCFC"/>
        </w:rPr>
        <w:t xml:space="preserve">regimes </w:t>
      </w:r>
      <w:r w:rsidR="00184F95" w:rsidRPr="000B1DE2">
        <w:rPr>
          <w:rFonts w:cs="Arial"/>
          <w:color w:val="333333"/>
          <w:shd w:val="clear" w:color="auto" w:fill="FCFCFC"/>
        </w:rPr>
        <w:t>such as NAPLAN and PISA</w:t>
      </w:r>
      <w:r w:rsidR="00672F82" w:rsidRPr="000B1DE2">
        <w:rPr>
          <w:rFonts w:cs="Arial"/>
          <w:color w:val="333333"/>
          <w:shd w:val="clear" w:color="auto" w:fill="FCFCFC"/>
        </w:rPr>
        <w:t xml:space="preserve">, teaching to the test can </w:t>
      </w:r>
      <w:r w:rsidR="00AD0EB7" w:rsidRPr="000B1DE2">
        <w:rPr>
          <w:rFonts w:cs="Arial"/>
          <w:color w:val="333333"/>
          <w:shd w:val="clear" w:color="auto" w:fill="FCFCFC"/>
        </w:rPr>
        <w:t>take priority of nuanced discussions about</w:t>
      </w:r>
      <w:r w:rsidR="00581761" w:rsidRPr="000B1DE2">
        <w:rPr>
          <w:rFonts w:cs="Arial"/>
          <w:color w:val="333333"/>
          <w:shd w:val="clear" w:color="auto" w:fill="FCFCFC"/>
        </w:rPr>
        <w:t xml:space="preserve"> </w:t>
      </w:r>
      <w:r w:rsidR="00581761" w:rsidRPr="000B1DE2">
        <w:rPr>
          <w:rFonts w:cs="Arial"/>
          <w:color w:val="333333"/>
          <w:shd w:val="clear" w:color="auto" w:fill="FCFCFC"/>
        </w:rPr>
        <w:t>social justice</w:t>
      </w:r>
      <w:r w:rsidR="00581761" w:rsidRPr="000B1DE2">
        <w:rPr>
          <w:rFonts w:cs="Arial"/>
          <w:color w:val="333333"/>
          <w:shd w:val="clear" w:color="auto" w:fill="FCFCFC"/>
        </w:rPr>
        <w:t>s</w:t>
      </w:r>
      <w:r w:rsidR="00581761" w:rsidRPr="000B1DE2">
        <w:rPr>
          <w:rFonts w:cs="Arial"/>
          <w:color w:val="333333"/>
          <w:shd w:val="clear" w:color="auto" w:fill="FCFCFC"/>
        </w:rPr>
        <w:t xml:space="preserve"> and human rights</w:t>
      </w:r>
      <w:r w:rsidR="00581761" w:rsidRPr="000B1DE2">
        <w:rPr>
          <w:rFonts w:cs="Arial"/>
          <w:color w:val="333333"/>
          <w:shd w:val="clear" w:color="auto" w:fill="FCFCFC"/>
        </w:rPr>
        <w:t xml:space="preserve"> </w:t>
      </w:r>
      <w:r w:rsidR="00581761" w:rsidRPr="000B1DE2">
        <w:rPr>
          <w:rFonts w:cs="Arial"/>
          <w:color w:val="333333"/>
          <w:shd w:val="clear" w:color="auto" w:fill="FCFCFC"/>
        </w:rPr>
        <w:t>(Reynolds, R., Macqueen, S. &amp; Ferguson-Patrick, 2020)</w:t>
      </w:r>
      <w:r w:rsidR="00581761" w:rsidRPr="000B1DE2">
        <w:rPr>
          <w:rFonts w:cs="Arial"/>
          <w:color w:val="333333"/>
          <w:shd w:val="clear" w:color="auto" w:fill="FCFCFC"/>
        </w:rPr>
        <w:t>.</w:t>
      </w:r>
      <w:r w:rsidR="00AD0EB7" w:rsidRPr="000B1DE2">
        <w:rPr>
          <w:rFonts w:cs="Arial"/>
          <w:color w:val="333333"/>
          <w:shd w:val="clear" w:color="auto" w:fill="FCFCFC"/>
        </w:rPr>
        <w:t xml:space="preserve"> </w:t>
      </w:r>
      <w:r w:rsidR="00184F95" w:rsidRPr="000B1DE2">
        <w:rPr>
          <w:rFonts w:cs="Arial"/>
          <w:color w:val="333333"/>
          <w:shd w:val="clear" w:color="auto" w:fill="FCFCFC"/>
        </w:rPr>
        <w:t xml:space="preserve"> </w:t>
      </w:r>
      <w:r w:rsidR="001E5909" w:rsidRPr="000B1DE2">
        <w:rPr>
          <w:rFonts w:cs="Arial"/>
          <w:color w:val="333333"/>
          <w:shd w:val="clear" w:color="auto" w:fill="FCFCFC"/>
        </w:rPr>
        <w:t xml:space="preserve">Despite the </w:t>
      </w:r>
      <w:r w:rsidR="001E5909" w:rsidRPr="000B1DE2">
        <w:rPr>
          <w:rFonts w:cs="Arial"/>
          <w:color w:val="333333"/>
          <w:shd w:val="clear" w:color="auto" w:fill="FCFCFC"/>
        </w:rPr>
        <w:lastRenderedPageBreak/>
        <w:t>challenges of</w:t>
      </w:r>
      <w:r w:rsidR="00AC194C" w:rsidRPr="000B1DE2">
        <w:rPr>
          <w:rFonts w:cs="Arial"/>
          <w:color w:val="333333"/>
          <w:shd w:val="clear" w:color="auto" w:fill="FCFCFC"/>
        </w:rPr>
        <w:t xml:space="preserve"> applying</w:t>
      </w:r>
      <w:r w:rsidR="001E5909" w:rsidRPr="000B1DE2">
        <w:rPr>
          <w:rFonts w:cs="Arial"/>
          <w:color w:val="333333"/>
          <w:shd w:val="clear" w:color="auto" w:fill="FCFCFC"/>
        </w:rPr>
        <w:t xml:space="preserve"> this approach to teaching English </w:t>
      </w:r>
      <w:r w:rsidR="00764CB5" w:rsidRPr="000B1DE2">
        <w:rPr>
          <w:rFonts w:cs="Arial"/>
          <w:color w:val="333333"/>
          <w:shd w:val="clear" w:color="auto" w:fill="FCFCFC"/>
        </w:rPr>
        <w:t xml:space="preserve">it is imperative </w:t>
      </w:r>
      <w:r w:rsidR="00AC194C" w:rsidRPr="000B1DE2">
        <w:rPr>
          <w:rFonts w:cs="Arial"/>
          <w:color w:val="333333"/>
          <w:shd w:val="clear" w:color="auto" w:fill="FCFCFC"/>
        </w:rPr>
        <w:t xml:space="preserve">primary school students </w:t>
      </w:r>
      <w:r w:rsidR="00AC194C" w:rsidRPr="000B1DE2">
        <w:rPr>
          <w:rFonts w:cs="Arial"/>
          <w:color w:val="333333"/>
          <w:shd w:val="clear" w:color="auto" w:fill="FCFCFC"/>
        </w:rPr>
        <w:t xml:space="preserve">can be </w:t>
      </w:r>
      <w:r w:rsidR="00AC194C" w:rsidRPr="000B1DE2">
        <w:rPr>
          <w:rFonts w:cs="Arial"/>
          <w:color w:val="333333"/>
          <w:shd w:val="clear" w:color="auto" w:fill="FCFCFC"/>
        </w:rPr>
        <w:t>active participants</w:t>
      </w:r>
      <w:r w:rsidR="00AC194C" w:rsidRPr="000B1DE2">
        <w:rPr>
          <w:rFonts w:cs="Arial"/>
          <w:color w:val="333333"/>
          <w:shd w:val="clear" w:color="auto" w:fill="FCFCFC"/>
        </w:rPr>
        <w:t xml:space="preserve"> </w:t>
      </w:r>
      <w:r w:rsidR="00AC194C" w:rsidRPr="000B1DE2">
        <w:rPr>
          <w:rFonts w:cs="Arial"/>
          <w:color w:val="333333"/>
          <w:shd w:val="clear" w:color="auto" w:fill="FCFCFC"/>
        </w:rPr>
        <w:t>in their world</w:t>
      </w:r>
      <w:r w:rsidR="00AC194C" w:rsidRPr="000B1DE2">
        <w:rPr>
          <w:rFonts w:cs="Arial"/>
          <w:color w:val="333333"/>
          <w:shd w:val="clear" w:color="auto" w:fill="FCFCFC"/>
        </w:rPr>
        <w:t xml:space="preserve"> and can </w:t>
      </w:r>
      <w:r w:rsidR="001E2071" w:rsidRPr="000B1DE2">
        <w:rPr>
          <w:rFonts w:cs="Arial"/>
          <w:color w:val="333333"/>
          <w:shd w:val="clear" w:color="auto" w:fill="FCFCFC"/>
        </w:rPr>
        <w:t>critically</w:t>
      </w:r>
      <w:r w:rsidR="00AC194C" w:rsidRPr="000B1DE2">
        <w:rPr>
          <w:rFonts w:cs="Arial"/>
          <w:color w:val="333333"/>
          <w:shd w:val="clear" w:color="auto" w:fill="FCFCFC"/>
        </w:rPr>
        <w:t xml:space="preserve"> assess </w:t>
      </w:r>
      <w:r w:rsidR="001E2071" w:rsidRPr="000B1DE2">
        <w:rPr>
          <w:rFonts w:cs="Arial"/>
          <w:color w:val="333333"/>
          <w:shd w:val="clear" w:color="auto" w:fill="FCFCFC"/>
        </w:rPr>
        <w:t>the information they consume</w:t>
      </w:r>
      <w:r w:rsidR="006B75A2" w:rsidRPr="000B1DE2">
        <w:rPr>
          <w:rFonts w:cs="Arial"/>
          <w:color w:val="333333"/>
          <w:shd w:val="clear" w:color="auto" w:fill="FCFCFC"/>
        </w:rPr>
        <w:t xml:space="preserve"> </w:t>
      </w:r>
      <w:r w:rsidR="006B75A2" w:rsidRPr="000B1DE2">
        <w:rPr>
          <w:rFonts w:cs="Arial"/>
          <w:color w:val="333333"/>
          <w:shd w:val="clear" w:color="auto" w:fill="FCFCFC"/>
        </w:rPr>
        <w:t>(Reynolds, R., Macqueen, S. &amp; Ferguson-Patrick, 2020)</w:t>
      </w:r>
      <w:r w:rsidR="006B75A2" w:rsidRPr="000B1DE2">
        <w:rPr>
          <w:rFonts w:cs="Arial"/>
          <w:color w:val="333333"/>
          <w:shd w:val="clear" w:color="auto" w:fill="FCFCFC"/>
        </w:rPr>
        <w:t xml:space="preserve">. </w:t>
      </w:r>
      <w:r w:rsidR="00A368B4" w:rsidRPr="000B1DE2">
        <w:rPr>
          <w:rFonts w:cs="Arial"/>
          <w:shd w:val="clear" w:color="auto" w:fill="FFFFFF"/>
        </w:rPr>
        <w:t xml:space="preserve">Being enabled to think critically allows students to </w:t>
      </w:r>
      <w:r w:rsidR="002A571A" w:rsidRPr="000B1DE2">
        <w:rPr>
          <w:rFonts w:cs="Arial"/>
          <w:shd w:val="clear" w:color="auto" w:fill="FFFFFF"/>
        </w:rPr>
        <w:t xml:space="preserve">influence their own </w:t>
      </w:r>
      <w:r w:rsidR="006B75A2" w:rsidRPr="000B1DE2">
        <w:rPr>
          <w:rFonts w:cs="Arial"/>
          <w:shd w:val="clear" w:color="auto" w:fill="FFFFFF"/>
        </w:rPr>
        <w:t>motives and biases</w:t>
      </w:r>
      <w:r w:rsidR="002A571A" w:rsidRPr="000B1DE2">
        <w:rPr>
          <w:rFonts w:cs="Arial"/>
          <w:shd w:val="clear" w:color="auto" w:fill="FFFFFF"/>
        </w:rPr>
        <w:t xml:space="preserve"> </w:t>
      </w:r>
      <w:r w:rsidR="00E37BAF" w:rsidRPr="000B1DE2">
        <w:rPr>
          <w:rFonts w:cs="Arial"/>
          <w:shd w:val="clear" w:color="auto" w:fill="FFFFFF"/>
        </w:rPr>
        <w:t xml:space="preserve">understanding the </w:t>
      </w:r>
      <w:r w:rsidR="00F21359" w:rsidRPr="000B1DE2">
        <w:rPr>
          <w:rFonts w:cs="Arial"/>
        </w:rPr>
        <w:t xml:space="preserve">broader </w:t>
      </w:r>
      <w:r w:rsidR="00964129" w:rsidRPr="000B1DE2">
        <w:rPr>
          <w:rFonts w:cs="Arial"/>
        </w:rPr>
        <w:t>world</w:t>
      </w:r>
      <w:r w:rsidR="00F21359" w:rsidRPr="000B1DE2">
        <w:rPr>
          <w:rFonts w:cs="Arial"/>
        </w:rPr>
        <w:t xml:space="preserve"> context and the</w:t>
      </w:r>
      <w:r w:rsidR="00E37BAF" w:rsidRPr="000B1DE2">
        <w:rPr>
          <w:rFonts w:cs="Arial"/>
        </w:rPr>
        <w:t>ir</w:t>
      </w:r>
      <w:r w:rsidR="00951484" w:rsidRPr="000B1DE2">
        <w:rPr>
          <w:rFonts w:cs="Arial"/>
        </w:rPr>
        <w:t xml:space="preserve"> place within it</w:t>
      </w:r>
      <w:r w:rsidR="00964129" w:rsidRPr="000B1DE2">
        <w:rPr>
          <w:rFonts w:cs="Arial"/>
        </w:rPr>
        <w:t xml:space="preserve"> (</w:t>
      </w:r>
      <w:r w:rsidR="00964129" w:rsidRPr="000B1DE2">
        <w:rPr>
          <w:rFonts w:cs="Arial"/>
          <w:shd w:val="clear" w:color="auto" w:fill="FFFFFF"/>
        </w:rPr>
        <w:t>Whatley et al, 2020</w:t>
      </w:r>
      <w:r w:rsidR="00E37BAF" w:rsidRPr="000B1DE2">
        <w:rPr>
          <w:rFonts w:cs="Arial"/>
          <w:shd w:val="clear" w:color="auto" w:fill="FFFFFF"/>
        </w:rPr>
        <w:t xml:space="preserve"> &amp; </w:t>
      </w:r>
      <w:r w:rsidR="00E37BAF" w:rsidRPr="000B1DE2">
        <w:rPr>
          <w:rFonts w:eastAsia="Times New Roman" w:cs="Arial"/>
          <w:lang w:val="en-AU" w:eastAsia="en-AU"/>
        </w:rPr>
        <w:t xml:space="preserve">Morley &amp; Jamil, 2021). </w:t>
      </w:r>
      <w:r w:rsidR="001D6F80" w:rsidRPr="000B1DE2">
        <w:rPr>
          <w:rFonts w:eastAsia="Times New Roman" w:cs="Arial"/>
          <w:lang w:val="en-AU" w:eastAsia="en-AU"/>
        </w:rPr>
        <w:t>T</w:t>
      </w:r>
      <w:r w:rsidR="00057A93" w:rsidRPr="000B1DE2">
        <w:rPr>
          <w:rFonts w:cs="Arial"/>
          <w:shd w:val="clear" w:color="auto" w:fill="FFFFFF"/>
        </w:rPr>
        <w:t>exts can have multiple meanings</w:t>
      </w:r>
      <w:r w:rsidR="0095547E" w:rsidRPr="000B1DE2">
        <w:rPr>
          <w:rFonts w:cs="Arial"/>
          <w:shd w:val="clear" w:color="auto" w:fill="FFFFFF"/>
        </w:rPr>
        <w:t xml:space="preserve"> and </w:t>
      </w:r>
      <w:r w:rsidR="00057A93" w:rsidRPr="000B1DE2">
        <w:rPr>
          <w:rFonts w:cs="Arial"/>
        </w:rPr>
        <w:t>l</w:t>
      </w:r>
      <w:r w:rsidR="00D71C7A" w:rsidRPr="000B1DE2">
        <w:rPr>
          <w:rFonts w:cs="Arial"/>
        </w:rPr>
        <w:t xml:space="preserve">anguage </w:t>
      </w:r>
      <w:r w:rsidR="00563F66" w:rsidRPr="000B1DE2">
        <w:rPr>
          <w:rFonts w:cs="Arial"/>
        </w:rPr>
        <w:t>can be</w:t>
      </w:r>
      <w:r w:rsidR="00D71C7A" w:rsidRPr="000B1DE2">
        <w:rPr>
          <w:rFonts w:cs="Arial"/>
        </w:rPr>
        <w:t xml:space="preserve"> used to serve </w:t>
      </w:r>
      <w:r w:rsidR="00E6237C" w:rsidRPr="000B1DE2">
        <w:rPr>
          <w:rFonts w:cs="Arial"/>
        </w:rPr>
        <w:t>unequal</w:t>
      </w:r>
      <w:r w:rsidR="00D71C7A" w:rsidRPr="000B1DE2">
        <w:rPr>
          <w:rFonts w:cs="Arial"/>
        </w:rPr>
        <w:t xml:space="preserve"> distributions of power across societies</w:t>
      </w:r>
      <w:r w:rsidR="00D71C7A" w:rsidRPr="000B1DE2">
        <w:rPr>
          <w:rFonts w:cs="Arial"/>
          <w:shd w:val="clear" w:color="auto" w:fill="FFFFFF"/>
        </w:rPr>
        <w:t xml:space="preserve"> </w:t>
      </w:r>
      <w:r w:rsidR="005754F0" w:rsidRPr="000B1DE2">
        <w:rPr>
          <w:rFonts w:cs="Arial"/>
          <w:shd w:val="clear" w:color="auto" w:fill="FFFFFF"/>
        </w:rPr>
        <w:t>(Daffern &amp; Mackenzie, 2020</w:t>
      </w:r>
      <w:r w:rsidR="00563F66" w:rsidRPr="000B1DE2">
        <w:rPr>
          <w:rFonts w:cs="Arial"/>
          <w:shd w:val="clear" w:color="auto" w:fill="FFFFFF"/>
        </w:rPr>
        <w:t xml:space="preserve"> &amp; Whatley et al, 2020</w:t>
      </w:r>
      <w:r w:rsidR="00964129" w:rsidRPr="000B1DE2">
        <w:rPr>
          <w:rFonts w:cs="Arial"/>
          <w:shd w:val="clear" w:color="auto" w:fill="FFFFFF"/>
        </w:rPr>
        <w:t>).</w:t>
      </w:r>
      <w:r w:rsidR="006A3277" w:rsidRPr="000B1DE2">
        <w:rPr>
          <w:rFonts w:cs="Arial"/>
          <w:shd w:val="clear" w:color="auto" w:fill="FFFFFF"/>
        </w:rPr>
        <w:t xml:space="preserve"> </w:t>
      </w:r>
      <w:r w:rsidR="00F46661" w:rsidRPr="000B1DE2">
        <w:rPr>
          <w:rFonts w:cs="Arial"/>
        </w:rPr>
        <w:t>S</w:t>
      </w:r>
      <w:r w:rsidR="00101ABC" w:rsidRPr="000B1DE2">
        <w:rPr>
          <w:rFonts w:cs="Arial"/>
        </w:rPr>
        <w:t xml:space="preserve">tudents </w:t>
      </w:r>
      <w:r w:rsidR="0095547E" w:rsidRPr="000B1DE2">
        <w:rPr>
          <w:rFonts w:cs="Arial"/>
        </w:rPr>
        <w:t>are required to</w:t>
      </w:r>
      <w:r w:rsidR="00101ABC" w:rsidRPr="000B1DE2">
        <w:rPr>
          <w:rFonts w:cs="Arial"/>
        </w:rPr>
        <w:t xml:space="preserve"> discuss whose voices and </w:t>
      </w:r>
      <w:r w:rsidR="00036212" w:rsidRPr="000B1DE2">
        <w:rPr>
          <w:rFonts w:cs="Arial"/>
        </w:rPr>
        <w:t>viewpoints</w:t>
      </w:r>
      <w:r w:rsidR="00101ABC" w:rsidRPr="000B1DE2">
        <w:rPr>
          <w:rFonts w:cs="Arial"/>
        </w:rPr>
        <w:t xml:space="preserve"> are included in</w:t>
      </w:r>
      <w:r w:rsidR="00036212" w:rsidRPr="000B1DE2">
        <w:rPr>
          <w:rFonts w:cs="Arial"/>
        </w:rPr>
        <w:t xml:space="preserve"> certain</w:t>
      </w:r>
      <w:r w:rsidR="00101ABC" w:rsidRPr="000B1DE2">
        <w:rPr>
          <w:rFonts w:cs="Arial"/>
        </w:rPr>
        <w:t xml:space="preserve"> text</w:t>
      </w:r>
      <w:r w:rsidR="0095547E" w:rsidRPr="000B1DE2">
        <w:rPr>
          <w:rFonts w:cs="Arial"/>
        </w:rPr>
        <w:t>s</w:t>
      </w:r>
      <w:r w:rsidR="00101ABC" w:rsidRPr="000B1DE2">
        <w:rPr>
          <w:rFonts w:cs="Arial"/>
        </w:rPr>
        <w:t xml:space="preserve"> and how th</w:t>
      </w:r>
      <w:r w:rsidR="008970B1" w:rsidRPr="000B1DE2">
        <w:rPr>
          <w:rFonts w:cs="Arial"/>
        </w:rPr>
        <w:t>is might change when told from</w:t>
      </w:r>
      <w:r w:rsidR="00101ABC" w:rsidRPr="000B1DE2">
        <w:rPr>
          <w:rFonts w:cs="Arial"/>
        </w:rPr>
        <w:t xml:space="preserve"> a different perspective (Hurst, 2013).</w:t>
      </w:r>
      <w:r w:rsidR="0062147F" w:rsidRPr="000B1DE2">
        <w:rPr>
          <w:rFonts w:cs="Arial"/>
        </w:rPr>
        <w:t xml:space="preserve"> This</w:t>
      </w:r>
      <w:r w:rsidR="000F4E4D" w:rsidRPr="000B1DE2">
        <w:rPr>
          <w:rFonts w:cs="Arial"/>
          <w:shd w:val="clear" w:color="auto" w:fill="FFFFFF"/>
        </w:rPr>
        <w:t xml:space="preserve"> awareness is important in </w:t>
      </w:r>
      <w:r w:rsidR="00675AE4" w:rsidRPr="000B1DE2">
        <w:rPr>
          <w:rFonts w:cs="Arial"/>
          <w:shd w:val="clear" w:color="auto" w:fill="FFFFFF"/>
        </w:rPr>
        <w:t>developing</w:t>
      </w:r>
      <w:r w:rsidR="00C92524" w:rsidRPr="000B1DE2">
        <w:rPr>
          <w:rFonts w:cs="Arial"/>
          <w:shd w:val="clear" w:color="auto" w:fill="FFFFFF"/>
        </w:rPr>
        <w:t xml:space="preserve"> an</w:t>
      </w:r>
      <w:r w:rsidR="00675AE4" w:rsidRPr="000B1DE2">
        <w:rPr>
          <w:rFonts w:cs="Arial"/>
          <w:shd w:val="clear" w:color="auto" w:fill="FFFFFF"/>
        </w:rPr>
        <w:t xml:space="preserve"> understanding </w:t>
      </w:r>
      <w:r w:rsidR="00BC75DD" w:rsidRPr="000B1DE2">
        <w:rPr>
          <w:rFonts w:cs="Arial"/>
          <w:shd w:val="clear" w:color="auto" w:fill="FFFFFF"/>
        </w:rPr>
        <w:t xml:space="preserve">of </w:t>
      </w:r>
      <w:r w:rsidR="00373041" w:rsidRPr="000B1DE2">
        <w:rPr>
          <w:rFonts w:cs="Arial"/>
          <w:shd w:val="clear" w:color="auto" w:fill="FFFFFF"/>
        </w:rPr>
        <w:t xml:space="preserve">minority and dominant ways of using language, images and text </w:t>
      </w:r>
      <w:r w:rsidR="00F174F3" w:rsidRPr="000B1DE2">
        <w:rPr>
          <w:rFonts w:cs="Arial"/>
          <w:shd w:val="clear" w:color="auto" w:fill="FFFFFF"/>
        </w:rPr>
        <w:t xml:space="preserve">and </w:t>
      </w:r>
      <w:r w:rsidR="003C5182" w:rsidRPr="000B1DE2">
        <w:rPr>
          <w:rFonts w:cs="Arial"/>
          <w:shd w:val="clear" w:color="auto" w:fill="FFFFFF"/>
        </w:rPr>
        <w:t xml:space="preserve">implications of </w:t>
      </w:r>
      <w:r w:rsidR="00F174F3" w:rsidRPr="000B1DE2">
        <w:rPr>
          <w:rFonts w:cs="Arial"/>
          <w:shd w:val="clear" w:color="auto" w:fill="FFFFFF"/>
        </w:rPr>
        <w:t xml:space="preserve">how </w:t>
      </w:r>
      <w:r w:rsidR="000737FE" w:rsidRPr="000B1DE2">
        <w:rPr>
          <w:rFonts w:cs="Arial"/>
          <w:shd w:val="clear" w:color="auto" w:fill="FFFFFF"/>
        </w:rPr>
        <w:t xml:space="preserve">our </w:t>
      </w:r>
      <w:r w:rsidR="00157CCB" w:rsidRPr="000B1DE2">
        <w:rPr>
          <w:rFonts w:cs="Arial"/>
        </w:rPr>
        <w:t>thoughts and practices are influenced by societal systems</w:t>
      </w:r>
      <w:r w:rsidR="000737FE" w:rsidRPr="000B1DE2">
        <w:rPr>
          <w:rFonts w:cs="Arial"/>
        </w:rPr>
        <w:t xml:space="preserve"> </w:t>
      </w:r>
      <w:r w:rsidR="00157CCB" w:rsidRPr="000B1DE2">
        <w:rPr>
          <w:rFonts w:cs="Arial"/>
        </w:rPr>
        <w:t>(Hurst, 2013</w:t>
      </w:r>
      <w:r w:rsidR="00F174F3" w:rsidRPr="000B1DE2">
        <w:rPr>
          <w:rFonts w:cs="Arial"/>
        </w:rPr>
        <w:t xml:space="preserve"> &amp; </w:t>
      </w:r>
      <w:r w:rsidR="00F174F3" w:rsidRPr="000B1DE2">
        <w:rPr>
          <w:rFonts w:cs="Arial"/>
          <w:shd w:val="clear" w:color="auto" w:fill="FFFFFF"/>
        </w:rPr>
        <w:t>(Woods, Comber &amp; Iyer, 2015)</w:t>
      </w:r>
      <w:r w:rsidR="003C5182" w:rsidRPr="000B1DE2">
        <w:rPr>
          <w:rFonts w:cs="Arial"/>
          <w:shd w:val="clear" w:color="auto" w:fill="FFFFFF"/>
        </w:rPr>
        <w:t xml:space="preserve">. This approach </w:t>
      </w:r>
      <w:r w:rsidR="000B1DE2" w:rsidRPr="000B1DE2">
        <w:rPr>
          <w:rFonts w:cs="Arial"/>
          <w:shd w:val="clear" w:color="auto" w:fill="FFFFFF"/>
        </w:rPr>
        <w:t>can be applied across the curriculum with</w:t>
      </w:r>
      <w:r w:rsidR="00A3295F" w:rsidRPr="000B1DE2">
        <w:rPr>
          <w:rFonts w:cs="Arial"/>
          <w:shd w:val="clear" w:color="auto" w:fill="FFFFFF"/>
        </w:rPr>
        <w:t xml:space="preserve"> </w:t>
      </w:r>
      <w:r w:rsidR="009F2B9A" w:rsidRPr="000B1DE2">
        <w:rPr>
          <w:rFonts w:cs="Arial"/>
        </w:rPr>
        <w:t>holistic academic skills that exten</w:t>
      </w:r>
      <w:r w:rsidR="000B1DE2" w:rsidRPr="000B1DE2">
        <w:rPr>
          <w:rFonts w:cs="Arial"/>
        </w:rPr>
        <w:t>d</w:t>
      </w:r>
      <w:r w:rsidR="009F2B9A" w:rsidRPr="000B1DE2">
        <w:rPr>
          <w:rFonts w:cs="Arial"/>
        </w:rPr>
        <w:t xml:space="preserve"> </w:t>
      </w:r>
      <w:r w:rsidR="00A3295F" w:rsidRPr="000B1DE2">
        <w:rPr>
          <w:rFonts w:cs="Arial"/>
        </w:rPr>
        <w:t>beyond school</w:t>
      </w:r>
      <w:r w:rsidR="009F2B9A" w:rsidRPr="000B1DE2">
        <w:rPr>
          <w:rFonts w:cs="Arial"/>
        </w:rPr>
        <w:t xml:space="preserve"> as students </w:t>
      </w:r>
      <w:r w:rsidR="00FF6A7F" w:rsidRPr="000B1DE2">
        <w:rPr>
          <w:rFonts w:cs="Arial"/>
        </w:rPr>
        <w:t>become</w:t>
      </w:r>
      <w:r w:rsidR="009F2B9A" w:rsidRPr="000B1DE2">
        <w:rPr>
          <w:rFonts w:cs="Arial"/>
        </w:rPr>
        <w:t xml:space="preserve"> democratic citizens </w:t>
      </w:r>
      <w:r w:rsidR="00FF6A7F" w:rsidRPr="000B1DE2">
        <w:rPr>
          <w:rFonts w:cs="Arial"/>
        </w:rPr>
        <w:t xml:space="preserve">of society </w:t>
      </w:r>
      <w:r w:rsidR="009F2B9A" w:rsidRPr="000B1DE2">
        <w:rPr>
          <w:rFonts w:cs="Arial"/>
        </w:rPr>
        <w:t>(</w:t>
      </w:r>
      <w:r w:rsidR="009F2B9A" w:rsidRPr="000B1DE2">
        <w:rPr>
          <w:rFonts w:cs="Arial"/>
          <w:shd w:val="clear" w:color="auto" w:fill="FFFFFF"/>
        </w:rPr>
        <w:t>Whatley et al, 2020</w:t>
      </w:r>
      <w:r w:rsidR="005E71FC" w:rsidRPr="000B1DE2">
        <w:rPr>
          <w:rFonts w:cs="Arial"/>
          <w:shd w:val="clear" w:color="auto" w:fill="FFFFFF"/>
        </w:rPr>
        <w:t xml:space="preserve"> &amp; </w:t>
      </w:r>
      <w:r w:rsidR="005E71FC" w:rsidRPr="000B1DE2">
        <w:rPr>
          <w:rFonts w:cs="Arial"/>
          <w:color w:val="333333"/>
          <w:shd w:val="clear" w:color="auto" w:fill="FCFCFC"/>
        </w:rPr>
        <w:t>Reynolds, R., Macqueen, S. &amp; Ferguson-Patrick, 2020</w:t>
      </w:r>
      <w:r w:rsidR="009F2B9A" w:rsidRPr="000B1DE2">
        <w:rPr>
          <w:rFonts w:cs="Arial"/>
          <w:shd w:val="clear" w:color="auto" w:fill="FFFFFF"/>
        </w:rPr>
        <w:t>).</w:t>
      </w:r>
    </w:p>
    <w:p w14:paraId="6AFD07F8" w14:textId="0FE7C7E2" w:rsidR="00E861FC" w:rsidRPr="00E736C9" w:rsidRDefault="008F51F9" w:rsidP="00683235">
      <w:pPr>
        <w:rPr>
          <w:rFonts w:cs="Arial"/>
          <w:b/>
          <w:bCs/>
          <w:shd w:val="clear" w:color="auto" w:fill="FFFFFF"/>
        </w:rPr>
      </w:pPr>
      <w:r w:rsidRPr="00E736C9">
        <w:rPr>
          <w:rFonts w:cs="Arial"/>
          <w:b/>
          <w:bCs/>
          <w:shd w:val="clear" w:color="auto" w:fill="FFFFFF"/>
        </w:rPr>
        <w:t>Conclusion</w:t>
      </w:r>
    </w:p>
    <w:p w14:paraId="57028324" w14:textId="40D07898" w:rsidR="00625C53" w:rsidRPr="00F51A8F" w:rsidRDefault="004058CF" w:rsidP="000262BE">
      <w:pPr>
        <w:rPr>
          <w:rFonts w:cs="Arial"/>
          <w:shd w:val="clear" w:color="auto" w:fill="FFFFFF"/>
        </w:rPr>
      </w:pPr>
      <w:r w:rsidRPr="00F51A8F">
        <w:rPr>
          <w:rFonts w:cs="Arial"/>
          <w:shd w:val="clear" w:color="auto" w:fill="FFFFFF"/>
        </w:rPr>
        <w:t>English is n</w:t>
      </w:r>
      <w:r w:rsidR="00AF64F3" w:rsidRPr="00F51A8F">
        <w:rPr>
          <w:rFonts w:cs="Arial"/>
          <w:shd w:val="clear" w:color="auto" w:fill="FFFFFF"/>
        </w:rPr>
        <w:t>ot</w:t>
      </w:r>
      <w:r w:rsidRPr="00F51A8F">
        <w:rPr>
          <w:rFonts w:cs="Arial"/>
          <w:shd w:val="clear" w:color="auto" w:fill="FFFFFF"/>
        </w:rPr>
        <w:t xml:space="preserve"> a static</w:t>
      </w:r>
      <w:r w:rsidR="002E0C04" w:rsidRPr="00F51A8F">
        <w:rPr>
          <w:rFonts w:cs="Arial"/>
          <w:shd w:val="clear" w:color="auto" w:fill="FFFFFF"/>
        </w:rPr>
        <w:t xml:space="preserve"> never-changing</w:t>
      </w:r>
      <w:r w:rsidRPr="00F51A8F">
        <w:rPr>
          <w:rFonts w:cs="Arial"/>
          <w:shd w:val="clear" w:color="auto" w:fill="FFFFFF"/>
        </w:rPr>
        <w:t xml:space="preserve"> construct based </w:t>
      </w:r>
      <w:r w:rsidR="007E06F4" w:rsidRPr="00F51A8F">
        <w:rPr>
          <w:rFonts w:cs="Arial"/>
          <w:shd w:val="clear" w:color="auto" w:fill="FFFFFF"/>
        </w:rPr>
        <w:t xml:space="preserve">singly </w:t>
      </w:r>
      <w:r w:rsidRPr="00F51A8F">
        <w:rPr>
          <w:rFonts w:cs="Arial"/>
          <w:shd w:val="clear" w:color="auto" w:fill="FFFFFF"/>
        </w:rPr>
        <w:t>around books and print</w:t>
      </w:r>
      <w:r w:rsidR="007E06F4" w:rsidRPr="00F51A8F">
        <w:rPr>
          <w:rFonts w:cs="Arial"/>
          <w:shd w:val="clear" w:color="auto" w:fill="FFFFFF"/>
        </w:rPr>
        <w:t xml:space="preserve"> </w:t>
      </w:r>
      <w:r w:rsidRPr="00F51A8F">
        <w:rPr>
          <w:rFonts w:cs="Arial"/>
          <w:shd w:val="clear" w:color="auto" w:fill="FFFFFF"/>
        </w:rPr>
        <w:t>(</w:t>
      </w:r>
      <w:r w:rsidRPr="00F51A8F">
        <w:rPr>
          <w:rFonts w:cs="Arial"/>
        </w:rPr>
        <w:t>Carroll, 2013</w:t>
      </w:r>
      <w:r w:rsidR="002E0C04" w:rsidRPr="00F51A8F">
        <w:rPr>
          <w:rFonts w:cs="Arial"/>
        </w:rPr>
        <w:t xml:space="preserve"> &amp; </w:t>
      </w:r>
      <w:r w:rsidR="002E0C04" w:rsidRPr="00F51A8F">
        <w:rPr>
          <w:rFonts w:cs="Arial"/>
          <w:shd w:val="clear" w:color="auto" w:fill="FFFFFF"/>
        </w:rPr>
        <w:t>Daffern &amp; Mackenzie, 2020</w:t>
      </w:r>
      <w:r w:rsidRPr="00F51A8F">
        <w:rPr>
          <w:rFonts w:cs="Arial"/>
        </w:rPr>
        <w:t xml:space="preserve">). </w:t>
      </w:r>
      <w:r w:rsidR="00130B93" w:rsidRPr="00F51A8F">
        <w:rPr>
          <w:rFonts w:cs="Arial"/>
          <w:shd w:val="clear" w:color="auto" w:fill="FFFFFF"/>
        </w:rPr>
        <w:t>In</w:t>
      </w:r>
      <w:r w:rsidR="00C43020" w:rsidRPr="00F51A8F">
        <w:rPr>
          <w:rFonts w:cs="Arial"/>
          <w:shd w:val="clear" w:color="auto" w:fill="FFFFFF"/>
        </w:rPr>
        <w:t xml:space="preserve"> effective teach</w:t>
      </w:r>
      <w:r w:rsidR="00130B93" w:rsidRPr="00F51A8F">
        <w:rPr>
          <w:rFonts w:cs="Arial"/>
          <w:shd w:val="clear" w:color="auto" w:fill="FFFFFF"/>
        </w:rPr>
        <w:t>ing of English</w:t>
      </w:r>
      <w:r w:rsidR="00FF126F" w:rsidRPr="00F51A8F">
        <w:rPr>
          <w:rFonts w:cs="Arial"/>
          <w:shd w:val="clear" w:color="auto" w:fill="FFFFFF"/>
        </w:rPr>
        <w:t>,</w:t>
      </w:r>
      <w:r w:rsidR="002E4A94" w:rsidRPr="00F51A8F">
        <w:rPr>
          <w:rFonts w:cs="Arial"/>
          <w:shd w:val="clear" w:color="auto" w:fill="FFFFFF"/>
        </w:rPr>
        <w:t xml:space="preserve"> </w:t>
      </w:r>
      <w:r w:rsidR="00FF126F" w:rsidRPr="00F51A8F">
        <w:rPr>
          <w:rFonts w:cs="Arial"/>
          <w:shd w:val="clear" w:color="auto" w:fill="FFFFFF"/>
        </w:rPr>
        <w:t>teachers should</w:t>
      </w:r>
      <w:r w:rsidR="002E4A94" w:rsidRPr="00F51A8F">
        <w:rPr>
          <w:rFonts w:cs="Arial"/>
          <w:shd w:val="clear" w:color="auto" w:fill="FFFFFF"/>
        </w:rPr>
        <w:t xml:space="preserve"> be constantly reviewing </w:t>
      </w:r>
      <w:r w:rsidR="00556532" w:rsidRPr="00F51A8F">
        <w:rPr>
          <w:rFonts w:cs="Arial"/>
          <w:shd w:val="clear" w:color="auto" w:fill="FFFFFF"/>
        </w:rPr>
        <w:t>ways of thinking and p</w:t>
      </w:r>
      <w:r w:rsidR="00C43020" w:rsidRPr="00F51A8F">
        <w:rPr>
          <w:rFonts w:cs="Arial"/>
          <w:shd w:val="clear" w:color="auto" w:fill="FFFFFF"/>
        </w:rPr>
        <w:t xml:space="preserve">edagogical </w:t>
      </w:r>
      <w:r w:rsidR="00556532" w:rsidRPr="00F51A8F">
        <w:rPr>
          <w:rFonts w:cs="Arial"/>
          <w:shd w:val="clear" w:color="auto" w:fill="FFFFFF"/>
        </w:rPr>
        <w:t>practice to keep up with a</w:t>
      </w:r>
      <w:r w:rsidR="00DF570F" w:rsidRPr="00F51A8F">
        <w:rPr>
          <w:rFonts w:cs="Arial"/>
          <w:shd w:val="clear" w:color="auto" w:fill="FFFFFF"/>
        </w:rPr>
        <w:t xml:space="preserve">n evolving </w:t>
      </w:r>
      <w:r w:rsidR="00DB3378" w:rsidRPr="00F51A8F">
        <w:rPr>
          <w:rFonts w:cs="Arial"/>
          <w:shd w:val="clear" w:color="auto" w:fill="FFFFFF"/>
        </w:rPr>
        <w:t xml:space="preserve">world </w:t>
      </w:r>
      <w:r w:rsidR="00C43020" w:rsidRPr="00F51A8F">
        <w:rPr>
          <w:rFonts w:cs="Arial"/>
          <w:shd w:val="clear" w:color="auto" w:fill="FFFFFF"/>
        </w:rPr>
        <w:t>(Waugh &amp; Jolliffe, 2013).</w:t>
      </w:r>
      <w:r w:rsidR="00DB3378" w:rsidRPr="00F51A8F">
        <w:rPr>
          <w:rFonts w:cs="Arial"/>
          <w:shd w:val="clear" w:color="auto" w:fill="FFFFFF"/>
        </w:rPr>
        <w:t xml:space="preserve"> Having a broad selection </w:t>
      </w:r>
      <w:r w:rsidR="00625C53" w:rsidRPr="00F51A8F">
        <w:rPr>
          <w:rFonts w:cs="Arial"/>
          <w:shd w:val="clear" w:color="auto" w:fill="FFFFFF"/>
        </w:rPr>
        <w:t>of teaching and organisational approaches</w:t>
      </w:r>
      <w:r w:rsidR="00DB3378" w:rsidRPr="00F51A8F">
        <w:rPr>
          <w:rFonts w:cs="Arial"/>
          <w:shd w:val="clear" w:color="auto" w:fill="FFFFFF"/>
        </w:rPr>
        <w:t xml:space="preserve"> helps to get the most out of </w:t>
      </w:r>
      <w:r w:rsidR="00C9746A" w:rsidRPr="00F51A8F">
        <w:rPr>
          <w:rFonts w:cs="Arial"/>
          <w:shd w:val="clear" w:color="auto" w:fill="FFFFFF"/>
        </w:rPr>
        <w:t xml:space="preserve">students when </w:t>
      </w:r>
      <w:r w:rsidR="00DB3378" w:rsidRPr="00F51A8F">
        <w:rPr>
          <w:rFonts w:cs="Arial"/>
          <w:shd w:val="clear" w:color="auto" w:fill="FFFFFF"/>
        </w:rPr>
        <w:t xml:space="preserve">teaching </w:t>
      </w:r>
      <w:r w:rsidR="008D3B9E" w:rsidRPr="00F51A8F">
        <w:rPr>
          <w:rFonts w:cs="Arial"/>
          <w:shd w:val="clear" w:color="auto" w:fill="FFFFFF"/>
        </w:rPr>
        <w:t xml:space="preserve">content in </w:t>
      </w:r>
      <w:r w:rsidR="00C9746A" w:rsidRPr="00F51A8F">
        <w:rPr>
          <w:rFonts w:cs="Arial"/>
          <w:shd w:val="clear" w:color="auto" w:fill="FFFFFF"/>
        </w:rPr>
        <w:t xml:space="preserve">the </w:t>
      </w:r>
      <w:r w:rsidR="008D3B9E" w:rsidRPr="00F51A8F">
        <w:rPr>
          <w:rFonts w:cs="Arial"/>
          <w:shd w:val="clear" w:color="auto" w:fill="FFFFFF"/>
        </w:rPr>
        <w:t>different strands of the English curriculum (Waugh &amp; Jolliffe, 2013).</w:t>
      </w:r>
      <w:r w:rsidR="00DF3527" w:rsidRPr="00F51A8F">
        <w:rPr>
          <w:rFonts w:cs="Arial"/>
          <w:shd w:val="clear" w:color="auto" w:fill="FFFFFF"/>
        </w:rPr>
        <w:t xml:space="preserve"> A dynamic appr</w:t>
      </w:r>
      <w:r w:rsidR="00386136" w:rsidRPr="00F51A8F">
        <w:rPr>
          <w:rFonts w:cs="Arial"/>
          <w:shd w:val="clear" w:color="auto" w:fill="FFFFFF"/>
        </w:rPr>
        <w:t>oach</w:t>
      </w:r>
      <w:r w:rsidR="00AB1B41" w:rsidRPr="00F51A8F">
        <w:rPr>
          <w:rFonts w:cs="Arial"/>
          <w:shd w:val="clear" w:color="auto" w:fill="FFFFFF"/>
        </w:rPr>
        <w:t xml:space="preserve"> in lessons</w:t>
      </w:r>
      <w:r w:rsidR="00386136" w:rsidRPr="00F51A8F">
        <w:rPr>
          <w:rFonts w:cs="Arial"/>
          <w:shd w:val="clear" w:color="auto" w:fill="FFFFFF"/>
        </w:rPr>
        <w:t xml:space="preserve"> will </w:t>
      </w:r>
      <w:r w:rsidR="00DF3527" w:rsidRPr="00F51A8F">
        <w:rPr>
          <w:rFonts w:cs="Arial"/>
          <w:shd w:val="clear" w:color="auto" w:fill="FFFFFF"/>
        </w:rPr>
        <w:t xml:space="preserve">produce </w:t>
      </w:r>
      <w:r w:rsidR="00386136" w:rsidRPr="00F51A8F">
        <w:rPr>
          <w:rFonts w:cs="Arial"/>
          <w:shd w:val="clear" w:color="auto" w:fill="FFFFFF"/>
        </w:rPr>
        <w:t>better</w:t>
      </w:r>
      <w:r w:rsidR="00DF3527" w:rsidRPr="00F51A8F">
        <w:rPr>
          <w:rFonts w:cs="Arial"/>
          <w:shd w:val="clear" w:color="auto" w:fill="FFFFFF"/>
        </w:rPr>
        <w:t xml:space="preserve"> educational outcomes cater for </w:t>
      </w:r>
      <w:r w:rsidR="00386136" w:rsidRPr="00F51A8F">
        <w:rPr>
          <w:rFonts w:cs="Arial"/>
          <w:shd w:val="clear" w:color="auto" w:fill="FFFFFF"/>
        </w:rPr>
        <w:t xml:space="preserve">more </w:t>
      </w:r>
      <w:r w:rsidR="00DF3527" w:rsidRPr="00F51A8F">
        <w:rPr>
          <w:rFonts w:cs="Arial"/>
          <w:shd w:val="clear" w:color="auto" w:fill="FFFFFF"/>
        </w:rPr>
        <w:t>individual differences</w:t>
      </w:r>
      <w:r w:rsidR="00386136" w:rsidRPr="00F51A8F">
        <w:rPr>
          <w:rFonts w:cs="Arial"/>
          <w:shd w:val="clear" w:color="auto" w:fill="FFFFFF"/>
        </w:rPr>
        <w:t xml:space="preserve"> in students </w:t>
      </w:r>
      <w:r w:rsidR="00DF3527" w:rsidRPr="00F51A8F">
        <w:rPr>
          <w:rFonts w:cs="Arial"/>
          <w:shd w:val="clear" w:color="auto" w:fill="FFFFFF"/>
        </w:rPr>
        <w:t>(Daffern &amp; Mackenzie, 2020).</w:t>
      </w:r>
      <w:r w:rsidR="00386136" w:rsidRPr="00F51A8F">
        <w:rPr>
          <w:rFonts w:cs="Arial"/>
          <w:shd w:val="clear" w:color="auto" w:fill="FFFFFF"/>
        </w:rPr>
        <w:t xml:space="preserve"> </w:t>
      </w:r>
      <w:r w:rsidR="008965EF" w:rsidRPr="00F51A8F">
        <w:rPr>
          <w:rFonts w:cs="Arial"/>
          <w:shd w:val="clear" w:color="auto" w:fill="FFFFFF"/>
        </w:rPr>
        <w:t xml:space="preserve">Recognising that </w:t>
      </w:r>
      <w:r w:rsidR="00D441B3" w:rsidRPr="00F51A8F">
        <w:rPr>
          <w:rFonts w:cs="Arial"/>
          <w:shd w:val="clear" w:color="auto" w:fill="FFFFFF"/>
        </w:rPr>
        <w:t>drawing strengths from</w:t>
      </w:r>
      <w:r w:rsidR="008965EF" w:rsidRPr="00F51A8F">
        <w:rPr>
          <w:rFonts w:cs="Arial"/>
          <w:shd w:val="clear" w:color="auto" w:fill="FFFFFF"/>
        </w:rPr>
        <w:t xml:space="preserve"> </w:t>
      </w:r>
      <w:r w:rsidR="005C40D2" w:rsidRPr="00F51A8F">
        <w:rPr>
          <w:rFonts w:cs="Arial"/>
          <w:shd w:val="clear" w:color="auto" w:fill="FFFFFF"/>
        </w:rPr>
        <w:t xml:space="preserve">the four </w:t>
      </w:r>
      <w:r w:rsidR="00AB1B41" w:rsidRPr="00F51A8F">
        <w:rPr>
          <w:rFonts w:cs="Arial"/>
          <w:shd w:val="clear" w:color="auto" w:fill="FFFFFF"/>
        </w:rPr>
        <w:t xml:space="preserve">different </w:t>
      </w:r>
      <w:r w:rsidR="005C40D2" w:rsidRPr="00F51A8F">
        <w:rPr>
          <w:rFonts w:cs="Arial"/>
          <w:shd w:val="clear" w:color="auto" w:fill="FFFFFF"/>
        </w:rPr>
        <w:t>pedagogies’</w:t>
      </w:r>
      <w:r w:rsidR="00D441B3" w:rsidRPr="00F51A8F">
        <w:rPr>
          <w:rFonts w:cs="Arial"/>
          <w:shd w:val="clear" w:color="auto" w:fill="FFFFFF"/>
        </w:rPr>
        <w:t xml:space="preserve"> </w:t>
      </w:r>
      <w:r w:rsidR="005C40D2" w:rsidRPr="00F51A8F">
        <w:rPr>
          <w:rFonts w:cs="Arial"/>
          <w:shd w:val="clear" w:color="auto" w:fill="FFFFFF"/>
        </w:rPr>
        <w:t>above for</w:t>
      </w:r>
      <w:r w:rsidR="00BB4E5B" w:rsidRPr="00F51A8F">
        <w:rPr>
          <w:rFonts w:cs="Arial"/>
          <w:shd w:val="clear" w:color="auto" w:fill="FFFFFF"/>
        </w:rPr>
        <w:t xml:space="preserve"> promot</w:t>
      </w:r>
      <w:r w:rsidR="00C55D1C" w:rsidRPr="00F51A8F">
        <w:rPr>
          <w:rFonts w:cs="Arial"/>
          <w:shd w:val="clear" w:color="auto" w:fill="FFFFFF"/>
        </w:rPr>
        <w:t>ing</w:t>
      </w:r>
      <w:r w:rsidR="00BB4E5B" w:rsidRPr="00F51A8F">
        <w:rPr>
          <w:rFonts w:cs="Arial"/>
          <w:shd w:val="clear" w:color="auto" w:fill="FFFFFF"/>
        </w:rPr>
        <w:t xml:space="preserve"> </w:t>
      </w:r>
      <w:r w:rsidR="00CC1AEB" w:rsidRPr="00F51A8F">
        <w:rPr>
          <w:rFonts w:cs="Arial"/>
          <w:shd w:val="clear" w:color="auto" w:fill="FFFFFF"/>
        </w:rPr>
        <w:t xml:space="preserve">certain </w:t>
      </w:r>
      <w:r w:rsidR="0063706D" w:rsidRPr="00F51A8F">
        <w:rPr>
          <w:rFonts w:cs="Arial"/>
          <w:shd w:val="clear" w:color="auto" w:fill="FFFFFF"/>
        </w:rPr>
        <w:t>curriculum content</w:t>
      </w:r>
      <w:r w:rsidR="00BB4E5B" w:rsidRPr="00F51A8F">
        <w:rPr>
          <w:rFonts w:cs="Arial"/>
          <w:shd w:val="clear" w:color="auto" w:fill="FFFFFF"/>
        </w:rPr>
        <w:t xml:space="preserve"> outcomes</w:t>
      </w:r>
      <w:r w:rsidR="00386136" w:rsidRPr="00F51A8F">
        <w:rPr>
          <w:rFonts w:cs="Arial"/>
          <w:shd w:val="clear" w:color="auto" w:fill="FFFFFF"/>
        </w:rPr>
        <w:t xml:space="preserve"> will enrich learning</w:t>
      </w:r>
      <w:r w:rsidR="005C40D2" w:rsidRPr="00F51A8F">
        <w:rPr>
          <w:rFonts w:cs="Arial"/>
          <w:shd w:val="clear" w:color="auto" w:fill="FFFFFF"/>
        </w:rPr>
        <w:t xml:space="preserve"> outcomes</w:t>
      </w:r>
      <w:r w:rsidR="00BB4E5B" w:rsidRPr="00F51A8F">
        <w:rPr>
          <w:rFonts w:cs="Arial"/>
          <w:shd w:val="clear" w:color="auto" w:fill="FFFFFF"/>
        </w:rPr>
        <w:t xml:space="preserve"> (Waugh &amp; Jolliffe, 2013</w:t>
      </w:r>
      <w:r w:rsidR="00386136" w:rsidRPr="00F51A8F">
        <w:rPr>
          <w:rFonts w:cs="Arial"/>
          <w:shd w:val="clear" w:color="auto" w:fill="FFFFFF"/>
        </w:rPr>
        <w:t xml:space="preserve"> &amp; Macken-Horarik, 2014</w:t>
      </w:r>
      <w:r w:rsidR="00BB4E5B" w:rsidRPr="00F51A8F">
        <w:rPr>
          <w:rFonts w:cs="Arial"/>
          <w:shd w:val="clear" w:color="auto" w:fill="FFFFFF"/>
        </w:rPr>
        <w:t>).</w:t>
      </w:r>
      <w:r w:rsidR="008A3248" w:rsidRPr="00F51A8F">
        <w:rPr>
          <w:rFonts w:cs="Arial"/>
          <w:shd w:val="clear" w:color="auto" w:fill="FFFFFF"/>
        </w:rPr>
        <w:t xml:space="preserve"> There will be </w:t>
      </w:r>
      <w:r w:rsidR="00A43A0A" w:rsidRPr="00F51A8F">
        <w:rPr>
          <w:rFonts w:cs="Arial"/>
          <w:shd w:val="clear" w:color="auto" w:fill="FFFFFF"/>
        </w:rPr>
        <w:t>times where a more teacher</w:t>
      </w:r>
      <w:r w:rsidR="00E560E9" w:rsidRPr="00F51A8F">
        <w:rPr>
          <w:rFonts w:cs="Arial"/>
          <w:shd w:val="clear" w:color="auto" w:fill="FFFFFF"/>
        </w:rPr>
        <w:t>-</w:t>
      </w:r>
      <w:r w:rsidR="00A43A0A" w:rsidRPr="00F51A8F">
        <w:rPr>
          <w:rFonts w:cs="Arial"/>
          <w:shd w:val="clear" w:color="auto" w:fill="FFFFFF"/>
        </w:rPr>
        <w:t xml:space="preserve">centred </w:t>
      </w:r>
      <w:r w:rsidR="00E560E9" w:rsidRPr="00F51A8F">
        <w:rPr>
          <w:rFonts w:cs="Arial"/>
          <w:shd w:val="clear" w:color="auto" w:fill="FFFFFF"/>
        </w:rPr>
        <w:t xml:space="preserve">directive style approach is appropriate in scaffolding </w:t>
      </w:r>
      <w:r w:rsidR="00E27575" w:rsidRPr="00F51A8F">
        <w:rPr>
          <w:rFonts w:cs="Arial"/>
          <w:shd w:val="clear" w:color="auto" w:fill="FFFFFF"/>
        </w:rPr>
        <w:t>skills</w:t>
      </w:r>
      <w:r w:rsidR="00142627" w:rsidRPr="00F51A8F">
        <w:rPr>
          <w:rFonts w:cs="Arial"/>
          <w:shd w:val="clear" w:color="auto" w:fill="FFFFFF"/>
        </w:rPr>
        <w:t xml:space="preserve"> and developing understanding</w:t>
      </w:r>
      <w:r w:rsidR="00E27575" w:rsidRPr="00F51A8F">
        <w:rPr>
          <w:rFonts w:cs="Arial"/>
          <w:shd w:val="clear" w:color="auto" w:fill="FFFFFF"/>
        </w:rPr>
        <w:t xml:space="preserve"> whilst student-centred approaches </w:t>
      </w:r>
      <w:r w:rsidR="00142627" w:rsidRPr="00F51A8F">
        <w:rPr>
          <w:rFonts w:cs="Arial"/>
          <w:shd w:val="clear" w:color="auto" w:fill="FFFFFF"/>
        </w:rPr>
        <w:t xml:space="preserve">can </w:t>
      </w:r>
      <w:r w:rsidR="00AC5341" w:rsidRPr="00F51A8F">
        <w:rPr>
          <w:rFonts w:cs="Arial"/>
          <w:shd w:val="clear" w:color="auto" w:fill="FFFFFF"/>
        </w:rPr>
        <w:t>engage a deeper level of engagement</w:t>
      </w:r>
      <w:r w:rsidR="00142627" w:rsidRPr="00F51A8F">
        <w:rPr>
          <w:rFonts w:cs="Arial"/>
          <w:shd w:val="clear" w:color="auto" w:fill="FFFFFF"/>
        </w:rPr>
        <w:t xml:space="preserve"> and critical thinking skills promoting </w:t>
      </w:r>
      <w:r w:rsidR="006C4C77" w:rsidRPr="00F51A8F">
        <w:rPr>
          <w:rFonts w:cs="Arial"/>
          <w:shd w:val="clear" w:color="auto" w:fill="FFFFFF"/>
        </w:rPr>
        <w:t>autonomy</w:t>
      </w:r>
      <w:r w:rsidR="00AC5341" w:rsidRPr="00F51A8F">
        <w:rPr>
          <w:rFonts w:cs="Arial"/>
          <w:shd w:val="clear" w:color="auto" w:fill="FFFFFF"/>
        </w:rPr>
        <w:t xml:space="preserve"> </w:t>
      </w:r>
      <w:r w:rsidR="006C4C77" w:rsidRPr="00F51A8F">
        <w:rPr>
          <w:rFonts w:cs="Arial"/>
          <w:shd w:val="clear" w:color="auto" w:fill="FFFFFF"/>
        </w:rPr>
        <w:t xml:space="preserve">(Waugh &amp; Jolliffe, 2013). </w:t>
      </w:r>
      <w:r w:rsidR="00E560E9" w:rsidRPr="00F51A8F">
        <w:rPr>
          <w:rFonts w:cs="Arial"/>
          <w:shd w:val="clear" w:color="auto" w:fill="FFFFFF"/>
        </w:rPr>
        <w:t xml:space="preserve"> </w:t>
      </w:r>
    </w:p>
    <w:p w14:paraId="547872BC" w14:textId="4C7EE4C0" w:rsidR="000561AA" w:rsidRPr="003A7C2D" w:rsidRDefault="003A7C2D" w:rsidP="000561AA">
      <w:pPr>
        <w:rPr>
          <w:rFonts w:cs="Arial"/>
          <w:b/>
          <w:bCs/>
          <w:shd w:val="clear" w:color="auto" w:fill="FFFFFF"/>
        </w:rPr>
      </w:pPr>
      <w:r w:rsidRPr="003A7C2D">
        <w:rPr>
          <w:rFonts w:cs="Arial"/>
          <w:b/>
          <w:bCs/>
          <w:shd w:val="clear" w:color="auto" w:fill="FFFFFF"/>
        </w:rPr>
        <w:t xml:space="preserve">References: </w:t>
      </w:r>
    </w:p>
    <w:p w14:paraId="3B1A729E" w14:textId="77777777" w:rsidR="003A7C2D" w:rsidRPr="00F51A8F" w:rsidRDefault="003A7C2D" w:rsidP="000561AA">
      <w:pPr>
        <w:rPr>
          <w:rFonts w:cs="Arial"/>
          <w:shd w:val="clear" w:color="auto" w:fill="FFFFFF"/>
        </w:rPr>
      </w:pPr>
    </w:p>
    <w:sectPr w:rsidR="003A7C2D" w:rsidRPr="00F5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6E2B" w14:textId="77777777" w:rsidR="00284F16" w:rsidRDefault="00284F16" w:rsidP="005A470C">
      <w:pPr>
        <w:spacing w:after="0" w:line="240" w:lineRule="auto"/>
      </w:pPr>
      <w:r>
        <w:separator/>
      </w:r>
    </w:p>
  </w:endnote>
  <w:endnote w:type="continuationSeparator" w:id="0">
    <w:p w14:paraId="568A6E5A" w14:textId="77777777" w:rsidR="00284F16" w:rsidRDefault="00284F16" w:rsidP="005A470C">
      <w:pPr>
        <w:spacing w:after="0" w:line="240" w:lineRule="auto"/>
      </w:pPr>
      <w:r>
        <w:continuationSeparator/>
      </w:r>
    </w:p>
  </w:endnote>
  <w:endnote w:type="continuationNotice" w:id="1">
    <w:p w14:paraId="11100397" w14:textId="77777777" w:rsidR="004D75C8" w:rsidRDefault="004D7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5462" w14:textId="77777777" w:rsidR="005A470C" w:rsidRDefault="005A4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E043" w14:textId="77777777" w:rsidR="005A470C" w:rsidRDefault="005A4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8080" w14:textId="77777777" w:rsidR="005A470C" w:rsidRDefault="005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D930" w14:textId="77777777" w:rsidR="00284F16" w:rsidRDefault="00284F16" w:rsidP="005A470C">
      <w:pPr>
        <w:spacing w:after="0" w:line="240" w:lineRule="auto"/>
      </w:pPr>
      <w:r>
        <w:separator/>
      </w:r>
    </w:p>
  </w:footnote>
  <w:footnote w:type="continuationSeparator" w:id="0">
    <w:p w14:paraId="432670FF" w14:textId="77777777" w:rsidR="00284F16" w:rsidRDefault="00284F16" w:rsidP="005A470C">
      <w:pPr>
        <w:spacing w:after="0" w:line="240" w:lineRule="auto"/>
      </w:pPr>
      <w:r>
        <w:continuationSeparator/>
      </w:r>
    </w:p>
  </w:footnote>
  <w:footnote w:type="continuationNotice" w:id="1">
    <w:p w14:paraId="29949EB1" w14:textId="77777777" w:rsidR="004D75C8" w:rsidRDefault="004D7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1F27" w14:textId="77777777" w:rsidR="005A470C" w:rsidRDefault="005A4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1F66" w14:textId="1B21E67F" w:rsidR="005A470C" w:rsidRPr="00D460F0" w:rsidRDefault="005A470C" w:rsidP="006A0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6A62" w14:textId="77777777" w:rsidR="005A470C" w:rsidRDefault="005A4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ACF"/>
    <w:multiLevelType w:val="multilevel"/>
    <w:tmpl w:val="8860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34C07"/>
    <w:multiLevelType w:val="hybridMultilevel"/>
    <w:tmpl w:val="FD90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22B8"/>
    <w:multiLevelType w:val="multilevel"/>
    <w:tmpl w:val="46F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47631"/>
    <w:multiLevelType w:val="hybridMultilevel"/>
    <w:tmpl w:val="300809BE"/>
    <w:lvl w:ilvl="0" w:tplc="D5189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6"/>
    <w:rsid w:val="00005199"/>
    <w:rsid w:val="0001248B"/>
    <w:rsid w:val="00013854"/>
    <w:rsid w:val="000179BB"/>
    <w:rsid w:val="00017DAE"/>
    <w:rsid w:val="00023450"/>
    <w:rsid w:val="00024943"/>
    <w:rsid w:val="00024C21"/>
    <w:rsid w:val="00024EA7"/>
    <w:rsid w:val="000262BE"/>
    <w:rsid w:val="00030379"/>
    <w:rsid w:val="00030509"/>
    <w:rsid w:val="000307B0"/>
    <w:rsid w:val="0003179B"/>
    <w:rsid w:val="0003600F"/>
    <w:rsid w:val="00036212"/>
    <w:rsid w:val="00041159"/>
    <w:rsid w:val="0004161E"/>
    <w:rsid w:val="000418F9"/>
    <w:rsid w:val="000440CC"/>
    <w:rsid w:val="000443F0"/>
    <w:rsid w:val="00045B8C"/>
    <w:rsid w:val="00047037"/>
    <w:rsid w:val="000513CB"/>
    <w:rsid w:val="00053336"/>
    <w:rsid w:val="000546AC"/>
    <w:rsid w:val="000561AA"/>
    <w:rsid w:val="00057A93"/>
    <w:rsid w:val="00063722"/>
    <w:rsid w:val="000678BC"/>
    <w:rsid w:val="00067C33"/>
    <w:rsid w:val="0007131A"/>
    <w:rsid w:val="000737FE"/>
    <w:rsid w:val="000774D9"/>
    <w:rsid w:val="00082937"/>
    <w:rsid w:val="00083589"/>
    <w:rsid w:val="00085C18"/>
    <w:rsid w:val="0009055A"/>
    <w:rsid w:val="00095786"/>
    <w:rsid w:val="00096662"/>
    <w:rsid w:val="000A0475"/>
    <w:rsid w:val="000A4E62"/>
    <w:rsid w:val="000A58A1"/>
    <w:rsid w:val="000A5B82"/>
    <w:rsid w:val="000A63B7"/>
    <w:rsid w:val="000B1DE2"/>
    <w:rsid w:val="000B3D13"/>
    <w:rsid w:val="000B7ED5"/>
    <w:rsid w:val="000C275A"/>
    <w:rsid w:val="000C2B28"/>
    <w:rsid w:val="000C3E3A"/>
    <w:rsid w:val="000C61F9"/>
    <w:rsid w:val="000D11E3"/>
    <w:rsid w:val="000D463A"/>
    <w:rsid w:val="000D5AAA"/>
    <w:rsid w:val="000D6D06"/>
    <w:rsid w:val="000E158B"/>
    <w:rsid w:val="000E622C"/>
    <w:rsid w:val="000F0B4D"/>
    <w:rsid w:val="000F0C03"/>
    <w:rsid w:val="000F4C9F"/>
    <w:rsid w:val="000F4E4D"/>
    <w:rsid w:val="000F4F89"/>
    <w:rsid w:val="000F638D"/>
    <w:rsid w:val="000F6594"/>
    <w:rsid w:val="000F665E"/>
    <w:rsid w:val="00101ABC"/>
    <w:rsid w:val="001040E3"/>
    <w:rsid w:val="00104F73"/>
    <w:rsid w:val="00110E10"/>
    <w:rsid w:val="00112B39"/>
    <w:rsid w:val="00113B10"/>
    <w:rsid w:val="00113D5F"/>
    <w:rsid w:val="001158E5"/>
    <w:rsid w:val="00115CEC"/>
    <w:rsid w:val="0011737F"/>
    <w:rsid w:val="00125AD4"/>
    <w:rsid w:val="00130B93"/>
    <w:rsid w:val="00134DA2"/>
    <w:rsid w:val="00142627"/>
    <w:rsid w:val="00143DA9"/>
    <w:rsid w:val="0014681D"/>
    <w:rsid w:val="0014729E"/>
    <w:rsid w:val="001515F7"/>
    <w:rsid w:val="00157646"/>
    <w:rsid w:val="00157C7D"/>
    <w:rsid w:val="00157CCB"/>
    <w:rsid w:val="00160892"/>
    <w:rsid w:val="0016354D"/>
    <w:rsid w:val="00164583"/>
    <w:rsid w:val="00164CEB"/>
    <w:rsid w:val="001653AB"/>
    <w:rsid w:val="00166976"/>
    <w:rsid w:val="00167912"/>
    <w:rsid w:val="00174CF1"/>
    <w:rsid w:val="001766A4"/>
    <w:rsid w:val="00176C2C"/>
    <w:rsid w:val="00180DD7"/>
    <w:rsid w:val="00181456"/>
    <w:rsid w:val="00184F95"/>
    <w:rsid w:val="00191221"/>
    <w:rsid w:val="00192CC7"/>
    <w:rsid w:val="00193758"/>
    <w:rsid w:val="001957B9"/>
    <w:rsid w:val="00197D25"/>
    <w:rsid w:val="00197F82"/>
    <w:rsid w:val="001A4D30"/>
    <w:rsid w:val="001B1CBE"/>
    <w:rsid w:val="001C05D5"/>
    <w:rsid w:val="001C0C71"/>
    <w:rsid w:val="001C0ECD"/>
    <w:rsid w:val="001C577B"/>
    <w:rsid w:val="001C5ACA"/>
    <w:rsid w:val="001D05AC"/>
    <w:rsid w:val="001D3EEA"/>
    <w:rsid w:val="001D635E"/>
    <w:rsid w:val="001D6D9E"/>
    <w:rsid w:val="001D6F80"/>
    <w:rsid w:val="001D7CD0"/>
    <w:rsid w:val="001E0201"/>
    <w:rsid w:val="001E2071"/>
    <w:rsid w:val="001E412F"/>
    <w:rsid w:val="001E5909"/>
    <w:rsid w:val="001E7228"/>
    <w:rsid w:val="001F0375"/>
    <w:rsid w:val="001F2021"/>
    <w:rsid w:val="001F5020"/>
    <w:rsid w:val="001F7248"/>
    <w:rsid w:val="0020068F"/>
    <w:rsid w:val="00206518"/>
    <w:rsid w:val="00206954"/>
    <w:rsid w:val="00214E99"/>
    <w:rsid w:val="00215769"/>
    <w:rsid w:val="00216355"/>
    <w:rsid w:val="0021774E"/>
    <w:rsid w:val="002209F2"/>
    <w:rsid w:val="00226CE8"/>
    <w:rsid w:val="00226EB3"/>
    <w:rsid w:val="00227889"/>
    <w:rsid w:val="00227C42"/>
    <w:rsid w:val="00231820"/>
    <w:rsid w:val="002318CF"/>
    <w:rsid w:val="00232C45"/>
    <w:rsid w:val="0023764D"/>
    <w:rsid w:val="00241EF9"/>
    <w:rsid w:val="002432F0"/>
    <w:rsid w:val="00243D28"/>
    <w:rsid w:val="0024588A"/>
    <w:rsid w:val="00251FA2"/>
    <w:rsid w:val="002567FC"/>
    <w:rsid w:val="00261185"/>
    <w:rsid w:val="00261741"/>
    <w:rsid w:val="002619A8"/>
    <w:rsid w:val="00267E47"/>
    <w:rsid w:val="00267F24"/>
    <w:rsid w:val="00272ED8"/>
    <w:rsid w:val="00273C8A"/>
    <w:rsid w:val="00274791"/>
    <w:rsid w:val="00275A4D"/>
    <w:rsid w:val="002830A9"/>
    <w:rsid w:val="00284F16"/>
    <w:rsid w:val="00286F01"/>
    <w:rsid w:val="00297003"/>
    <w:rsid w:val="002A21E1"/>
    <w:rsid w:val="002A571A"/>
    <w:rsid w:val="002B3541"/>
    <w:rsid w:val="002B4381"/>
    <w:rsid w:val="002C248D"/>
    <w:rsid w:val="002C29E4"/>
    <w:rsid w:val="002C7C93"/>
    <w:rsid w:val="002E0C04"/>
    <w:rsid w:val="002E11A0"/>
    <w:rsid w:val="002E12A0"/>
    <w:rsid w:val="002E2B69"/>
    <w:rsid w:val="002E3A40"/>
    <w:rsid w:val="002E41E5"/>
    <w:rsid w:val="002E441F"/>
    <w:rsid w:val="002E4A94"/>
    <w:rsid w:val="002E4B39"/>
    <w:rsid w:val="002E56F9"/>
    <w:rsid w:val="002F6EEF"/>
    <w:rsid w:val="002F73B5"/>
    <w:rsid w:val="00301F9B"/>
    <w:rsid w:val="00304CE0"/>
    <w:rsid w:val="003050B3"/>
    <w:rsid w:val="003116C5"/>
    <w:rsid w:val="003139C3"/>
    <w:rsid w:val="003147C1"/>
    <w:rsid w:val="00316FD0"/>
    <w:rsid w:val="003201BC"/>
    <w:rsid w:val="0032179D"/>
    <w:rsid w:val="00322988"/>
    <w:rsid w:val="00323C01"/>
    <w:rsid w:val="0032420E"/>
    <w:rsid w:val="0032566D"/>
    <w:rsid w:val="00325977"/>
    <w:rsid w:val="00326715"/>
    <w:rsid w:val="00326AFC"/>
    <w:rsid w:val="00337595"/>
    <w:rsid w:val="00341B6D"/>
    <w:rsid w:val="00345571"/>
    <w:rsid w:val="0035677A"/>
    <w:rsid w:val="0035742D"/>
    <w:rsid w:val="0036624A"/>
    <w:rsid w:val="00367241"/>
    <w:rsid w:val="00373041"/>
    <w:rsid w:val="0037361C"/>
    <w:rsid w:val="00376345"/>
    <w:rsid w:val="0038287B"/>
    <w:rsid w:val="00386136"/>
    <w:rsid w:val="003871E4"/>
    <w:rsid w:val="00390456"/>
    <w:rsid w:val="003930D5"/>
    <w:rsid w:val="003933B4"/>
    <w:rsid w:val="00395E96"/>
    <w:rsid w:val="003A1910"/>
    <w:rsid w:val="003A2186"/>
    <w:rsid w:val="003A6FD7"/>
    <w:rsid w:val="003A7C2D"/>
    <w:rsid w:val="003B3B47"/>
    <w:rsid w:val="003C2C36"/>
    <w:rsid w:val="003C4AEC"/>
    <w:rsid w:val="003C5182"/>
    <w:rsid w:val="003C5273"/>
    <w:rsid w:val="003C7E2C"/>
    <w:rsid w:val="003D4AA9"/>
    <w:rsid w:val="003D5D37"/>
    <w:rsid w:val="003D5E0D"/>
    <w:rsid w:val="003E0C97"/>
    <w:rsid w:val="003E2D47"/>
    <w:rsid w:val="003E4A75"/>
    <w:rsid w:val="003E6D50"/>
    <w:rsid w:val="003F06F8"/>
    <w:rsid w:val="003F2CF7"/>
    <w:rsid w:val="003F5F07"/>
    <w:rsid w:val="00400088"/>
    <w:rsid w:val="00404F89"/>
    <w:rsid w:val="00405136"/>
    <w:rsid w:val="004058CF"/>
    <w:rsid w:val="00407B86"/>
    <w:rsid w:val="00410E4C"/>
    <w:rsid w:val="0041314D"/>
    <w:rsid w:val="00415B59"/>
    <w:rsid w:val="00420A76"/>
    <w:rsid w:val="0042113D"/>
    <w:rsid w:val="00421C8E"/>
    <w:rsid w:val="00425B5C"/>
    <w:rsid w:val="004326DC"/>
    <w:rsid w:val="00433ACE"/>
    <w:rsid w:val="00443AFA"/>
    <w:rsid w:val="00443E80"/>
    <w:rsid w:val="004455F8"/>
    <w:rsid w:val="0044731A"/>
    <w:rsid w:val="004479DC"/>
    <w:rsid w:val="004517EE"/>
    <w:rsid w:val="004561B9"/>
    <w:rsid w:val="00456A79"/>
    <w:rsid w:val="004572FC"/>
    <w:rsid w:val="0046236E"/>
    <w:rsid w:val="00464B3A"/>
    <w:rsid w:val="00466592"/>
    <w:rsid w:val="00467058"/>
    <w:rsid w:val="004717B0"/>
    <w:rsid w:val="004720A1"/>
    <w:rsid w:val="00475C52"/>
    <w:rsid w:val="00481DD5"/>
    <w:rsid w:val="00484932"/>
    <w:rsid w:val="00487D9A"/>
    <w:rsid w:val="00487D9C"/>
    <w:rsid w:val="00490317"/>
    <w:rsid w:val="004909B0"/>
    <w:rsid w:val="00494D0F"/>
    <w:rsid w:val="00494E99"/>
    <w:rsid w:val="00495DF7"/>
    <w:rsid w:val="004A1030"/>
    <w:rsid w:val="004A2C3C"/>
    <w:rsid w:val="004A2F4F"/>
    <w:rsid w:val="004A605F"/>
    <w:rsid w:val="004A6E65"/>
    <w:rsid w:val="004B4B5A"/>
    <w:rsid w:val="004B5BB4"/>
    <w:rsid w:val="004B5E61"/>
    <w:rsid w:val="004C1184"/>
    <w:rsid w:val="004C2685"/>
    <w:rsid w:val="004D032B"/>
    <w:rsid w:val="004D2CB4"/>
    <w:rsid w:val="004D3A48"/>
    <w:rsid w:val="004D6DAE"/>
    <w:rsid w:val="004D75C8"/>
    <w:rsid w:val="004D7D42"/>
    <w:rsid w:val="004E6481"/>
    <w:rsid w:val="004F0447"/>
    <w:rsid w:val="004F27E1"/>
    <w:rsid w:val="004F2F80"/>
    <w:rsid w:val="004F41AD"/>
    <w:rsid w:val="004F7BC3"/>
    <w:rsid w:val="00502665"/>
    <w:rsid w:val="00503A2B"/>
    <w:rsid w:val="00510135"/>
    <w:rsid w:val="005159BA"/>
    <w:rsid w:val="00520325"/>
    <w:rsid w:val="00521323"/>
    <w:rsid w:val="00525975"/>
    <w:rsid w:val="00526C8A"/>
    <w:rsid w:val="005279E5"/>
    <w:rsid w:val="00534380"/>
    <w:rsid w:val="00536890"/>
    <w:rsid w:val="00540FD6"/>
    <w:rsid w:val="0054184B"/>
    <w:rsid w:val="00554667"/>
    <w:rsid w:val="00556532"/>
    <w:rsid w:val="00556EBB"/>
    <w:rsid w:val="00563F66"/>
    <w:rsid w:val="005754F0"/>
    <w:rsid w:val="00577E36"/>
    <w:rsid w:val="00581761"/>
    <w:rsid w:val="00582E17"/>
    <w:rsid w:val="0058691A"/>
    <w:rsid w:val="00586F77"/>
    <w:rsid w:val="00590409"/>
    <w:rsid w:val="00592ADA"/>
    <w:rsid w:val="00592F1E"/>
    <w:rsid w:val="00594EAE"/>
    <w:rsid w:val="00595C64"/>
    <w:rsid w:val="005A0710"/>
    <w:rsid w:val="005A2309"/>
    <w:rsid w:val="005A430D"/>
    <w:rsid w:val="005A470C"/>
    <w:rsid w:val="005A76BD"/>
    <w:rsid w:val="005B626F"/>
    <w:rsid w:val="005C10AB"/>
    <w:rsid w:val="005C2720"/>
    <w:rsid w:val="005C2BD3"/>
    <w:rsid w:val="005C40D2"/>
    <w:rsid w:val="005C5399"/>
    <w:rsid w:val="005C77F3"/>
    <w:rsid w:val="005D25CB"/>
    <w:rsid w:val="005D3A7A"/>
    <w:rsid w:val="005E320D"/>
    <w:rsid w:val="005E4DEC"/>
    <w:rsid w:val="005E71FC"/>
    <w:rsid w:val="005E7B24"/>
    <w:rsid w:val="005F3B46"/>
    <w:rsid w:val="005F4BB9"/>
    <w:rsid w:val="005F56F9"/>
    <w:rsid w:val="00602328"/>
    <w:rsid w:val="00602D8B"/>
    <w:rsid w:val="00613625"/>
    <w:rsid w:val="00620E49"/>
    <w:rsid w:val="0062147F"/>
    <w:rsid w:val="006228E5"/>
    <w:rsid w:val="00624362"/>
    <w:rsid w:val="00625716"/>
    <w:rsid w:val="00625C53"/>
    <w:rsid w:val="0063055F"/>
    <w:rsid w:val="00631E7C"/>
    <w:rsid w:val="00632DAF"/>
    <w:rsid w:val="00634281"/>
    <w:rsid w:val="00634B70"/>
    <w:rsid w:val="0063706D"/>
    <w:rsid w:val="00640ECA"/>
    <w:rsid w:val="00641A7F"/>
    <w:rsid w:val="00655ECB"/>
    <w:rsid w:val="006570E4"/>
    <w:rsid w:val="006658A3"/>
    <w:rsid w:val="00672F82"/>
    <w:rsid w:val="00675AE4"/>
    <w:rsid w:val="00682B10"/>
    <w:rsid w:val="00683235"/>
    <w:rsid w:val="00684FA7"/>
    <w:rsid w:val="00692621"/>
    <w:rsid w:val="006A0182"/>
    <w:rsid w:val="006A2163"/>
    <w:rsid w:val="006A3277"/>
    <w:rsid w:val="006A74A1"/>
    <w:rsid w:val="006B0F7A"/>
    <w:rsid w:val="006B10EE"/>
    <w:rsid w:val="006B14C0"/>
    <w:rsid w:val="006B2767"/>
    <w:rsid w:val="006B43EA"/>
    <w:rsid w:val="006B56C5"/>
    <w:rsid w:val="006B6F7F"/>
    <w:rsid w:val="006B75A2"/>
    <w:rsid w:val="006B7E34"/>
    <w:rsid w:val="006C4C77"/>
    <w:rsid w:val="006C53EB"/>
    <w:rsid w:val="006D0904"/>
    <w:rsid w:val="006D12B6"/>
    <w:rsid w:val="006D2B02"/>
    <w:rsid w:val="006D3E71"/>
    <w:rsid w:val="006D475E"/>
    <w:rsid w:val="006D48A7"/>
    <w:rsid w:val="006E381C"/>
    <w:rsid w:val="006F5174"/>
    <w:rsid w:val="006F5DA3"/>
    <w:rsid w:val="0070011D"/>
    <w:rsid w:val="007008E3"/>
    <w:rsid w:val="00701476"/>
    <w:rsid w:val="007018C8"/>
    <w:rsid w:val="0070405A"/>
    <w:rsid w:val="00706FD6"/>
    <w:rsid w:val="00707198"/>
    <w:rsid w:val="00710A75"/>
    <w:rsid w:val="00711402"/>
    <w:rsid w:val="00720B17"/>
    <w:rsid w:val="00724872"/>
    <w:rsid w:val="00724B49"/>
    <w:rsid w:val="00727DE1"/>
    <w:rsid w:val="00730E8A"/>
    <w:rsid w:val="0073473C"/>
    <w:rsid w:val="007355D4"/>
    <w:rsid w:val="0073590A"/>
    <w:rsid w:val="007423AB"/>
    <w:rsid w:val="00745021"/>
    <w:rsid w:val="0074507B"/>
    <w:rsid w:val="0074633F"/>
    <w:rsid w:val="007476CD"/>
    <w:rsid w:val="00747C45"/>
    <w:rsid w:val="00750B86"/>
    <w:rsid w:val="0075220A"/>
    <w:rsid w:val="0075256C"/>
    <w:rsid w:val="0075399D"/>
    <w:rsid w:val="00757CCB"/>
    <w:rsid w:val="00760491"/>
    <w:rsid w:val="007604B0"/>
    <w:rsid w:val="00762B4A"/>
    <w:rsid w:val="00762D1E"/>
    <w:rsid w:val="00764CB5"/>
    <w:rsid w:val="00767440"/>
    <w:rsid w:val="0077047A"/>
    <w:rsid w:val="00770A69"/>
    <w:rsid w:val="007715C3"/>
    <w:rsid w:val="00772B23"/>
    <w:rsid w:val="00773EBF"/>
    <w:rsid w:val="00774A18"/>
    <w:rsid w:val="0078226C"/>
    <w:rsid w:val="007850E8"/>
    <w:rsid w:val="00786309"/>
    <w:rsid w:val="0079178B"/>
    <w:rsid w:val="00792E6E"/>
    <w:rsid w:val="007967AE"/>
    <w:rsid w:val="00796FD2"/>
    <w:rsid w:val="007A165B"/>
    <w:rsid w:val="007B24FF"/>
    <w:rsid w:val="007B2EC8"/>
    <w:rsid w:val="007B3AC2"/>
    <w:rsid w:val="007C0FD5"/>
    <w:rsid w:val="007C1363"/>
    <w:rsid w:val="007C7372"/>
    <w:rsid w:val="007D0CDF"/>
    <w:rsid w:val="007D25B2"/>
    <w:rsid w:val="007D2D9C"/>
    <w:rsid w:val="007D36EA"/>
    <w:rsid w:val="007D56A3"/>
    <w:rsid w:val="007D6F42"/>
    <w:rsid w:val="007E06F4"/>
    <w:rsid w:val="007E451A"/>
    <w:rsid w:val="007E4ADB"/>
    <w:rsid w:val="007F67E6"/>
    <w:rsid w:val="00800CE3"/>
    <w:rsid w:val="008032BE"/>
    <w:rsid w:val="00807686"/>
    <w:rsid w:val="00810882"/>
    <w:rsid w:val="00810BAB"/>
    <w:rsid w:val="0081481D"/>
    <w:rsid w:val="00814AF3"/>
    <w:rsid w:val="00824DAC"/>
    <w:rsid w:val="00824E97"/>
    <w:rsid w:val="008318BD"/>
    <w:rsid w:val="0083276D"/>
    <w:rsid w:val="00834763"/>
    <w:rsid w:val="00840328"/>
    <w:rsid w:val="00842E16"/>
    <w:rsid w:val="008443B6"/>
    <w:rsid w:val="008455C3"/>
    <w:rsid w:val="00847E98"/>
    <w:rsid w:val="0085267D"/>
    <w:rsid w:val="008528D9"/>
    <w:rsid w:val="00853782"/>
    <w:rsid w:val="008537F2"/>
    <w:rsid w:val="0085382C"/>
    <w:rsid w:val="00855398"/>
    <w:rsid w:val="008604B4"/>
    <w:rsid w:val="0086107A"/>
    <w:rsid w:val="008613E1"/>
    <w:rsid w:val="0086496C"/>
    <w:rsid w:val="00870CE5"/>
    <w:rsid w:val="0087273A"/>
    <w:rsid w:val="008731FE"/>
    <w:rsid w:val="00873B51"/>
    <w:rsid w:val="00877499"/>
    <w:rsid w:val="00881635"/>
    <w:rsid w:val="008927A3"/>
    <w:rsid w:val="0089318B"/>
    <w:rsid w:val="008965EF"/>
    <w:rsid w:val="008970B1"/>
    <w:rsid w:val="008A0A42"/>
    <w:rsid w:val="008A3248"/>
    <w:rsid w:val="008A6417"/>
    <w:rsid w:val="008A6C17"/>
    <w:rsid w:val="008B0506"/>
    <w:rsid w:val="008B2140"/>
    <w:rsid w:val="008B456A"/>
    <w:rsid w:val="008B4C7D"/>
    <w:rsid w:val="008B61CA"/>
    <w:rsid w:val="008B6CAA"/>
    <w:rsid w:val="008C1577"/>
    <w:rsid w:val="008C1B13"/>
    <w:rsid w:val="008C1F7E"/>
    <w:rsid w:val="008C2429"/>
    <w:rsid w:val="008D3B9E"/>
    <w:rsid w:val="008D6D9F"/>
    <w:rsid w:val="008E3C8F"/>
    <w:rsid w:val="008E70AF"/>
    <w:rsid w:val="008E79FE"/>
    <w:rsid w:val="008F2036"/>
    <w:rsid w:val="008F2F07"/>
    <w:rsid w:val="008F4047"/>
    <w:rsid w:val="008F4E74"/>
    <w:rsid w:val="008F51F9"/>
    <w:rsid w:val="008F6A19"/>
    <w:rsid w:val="00905C9B"/>
    <w:rsid w:val="00907330"/>
    <w:rsid w:val="00907CA4"/>
    <w:rsid w:val="00910C95"/>
    <w:rsid w:val="00911959"/>
    <w:rsid w:val="00922999"/>
    <w:rsid w:val="00922FF5"/>
    <w:rsid w:val="009365B9"/>
    <w:rsid w:val="00936EB7"/>
    <w:rsid w:val="00937CD2"/>
    <w:rsid w:val="00941CC6"/>
    <w:rsid w:val="00942876"/>
    <w:rsid w:val="00942948"/>
    <w:rsid w:val="00947CDC"/>
    <w:rsid w:val="00947E57"/>
    <w:rsid w:val="00951484"/>
    <w:rsid w:val="0095547E"/>
    <w:rsid w:val="00955618"/>
    <w:rsid w:val="00955E56"/>
    <w:rsid w:val="009574FC"/>
    <w:rsid w:val="00957C75"/>
    <w:rsid w:val="009601B0"/>
    <w:rsid w:val="00961D6D"/>
    <w:rsid w:val="00964129"/>
    <w:rsid w:val="00966C7D"/>
    <w:rsid w:val="0096755F"/>
    <w:rsid w:val="0097578A"/>
    <w:rsid w:val="00981E92"/>
    <w:rsid w:val="00985700"/>
    <w:rsid w:val="00990598"/>
    <w:rsid w:val="00990CEE"/>
    <w:rsid w:val="0099314B"/>
    <w:rsid w:val="00993C53"/>
    <w:rsid w:val="00994621"/>
    <w:rsid w:val="009974B0"/>
    <w:rsid w:val="009975D9"/>
    <w:rsid w:val="009A155E"/>
    <w:rsid w:val="009A27C3"/>
    <w:rsid w:val="009A5B83"/>
    <w:rsid w:val="009A799B"/>
    <w:rsid w:val="009B2D69"/>
    <w:rsid w:val="009B4EC6"/>
    <w:rsid w:val="009B71C5"/>
    <w:rsid w:val="009C083E"/>
    <w:rsid w:val="009C177F"/>
    <w:rsid w:val="009C70E6"/>
    <w:rsid w:val="009C7250"/>
    <w:rsid w:val="009C7F5C"/>
    <w:rsid w:val="009D1245"/>
    <w:rsid w:val="009D264D"/>
    <w:rsid w:val="009E05F4"/>
    <w:rsid w:val="009E2F3F"/>
    <w:rsid w:val="009E463A"/>
    <w:rsid w:val="009E6E81"/>
    <w:rsid w:val="009E7EFC"/>
    <w:rsid w:val="009F2B9A"/>
    <w:rsid w:val="009F3DC3"/>
    <w:rsid w:val="009F3F01"/>
    <w:rsid w:val="009F4DAD"/>
    <w:rsid w:val="009F7A7C"/>
    <w:rsid w:val="00A029BA"/>
    <w:rsid w:val="00A04877"/>
    <w:rsid w:val="00A048B2"/>
    <w:rsid w:val="00A07838"/>
    <w:rsid w:val="00A16D20"/>
    <w:rsid w:val="00A2314B"/>
    <w:rsid w:val="00A2606B"/>
    <w:rsid w:val="00A3295F"/>
    <w:rsid w:val="00A332D5"/>
    <w:rsid w:val="00A347DF"/>
    <w:rsid w:val="00A356A7"/>
    <w:rsid w:val="00A368B4"/>
    <w:rsid w:val="00A40758"/>
    <w:rsid w:val="00A42075"/>
    <w:rsid w:val="00A43A0A"/>
    <w:rsid w:val="00A44388"/>
    <w:rsid w:val="00A52FF2"/>
    <w:rsid w:val="00A64998"/>
    <w:rsid w:val="00A65A80"/>
    <w:rsid w:val="00A6605D"/>
    <w:rsid w:val="00A67B9D"/>
    <w:rsid w:val="00A721EA"/>
    <w:rsid w:val="00A73525"/>
    <w:rsid w:val="00A762FC"/>
    <w:rsid w:val="00A80186"/>
    <w:rsid w:val="00A8145C"/>
    <w:rsid w:val="00A81580"/>
    <w:rsid w:val="00A828A0"/>
    <w:rsid w:val="00A83BB6"/>
    <w:rsid w:val="00A8467D"/>
    <w:rsid w:val="00A90303"/>
    <w:rsid w:val="00A908C4"/>
    <w:rsid w:val="00A908F3"/>
    <w:rsid w:val="00A924F9"/>
    <w:rsid w:val="00A93212"/>
    <w:rsid w:val="00A935E6"/>
    <w:rsid w:val="00AA0417"/>
    <w:rsid w:val="00AA3AFD"/>
    <w:rsid w:val="00AA6152"/>
    <w:rsid w:val="00AB1B41"/>
    <w:rsid w:val="00AB297D"/>
    <w:rsid w:val="00AB7932"/>
    <w:rsid w:val="00AC1499"/>
    <w:rsid w:val="00AC194C"/>
    <w:rsid w:val="00AC5341"/>
    <w:rsid w:val="00AC7DC0"/>
    <w:rsid w:val="00AD00FE"/>
    <w:rsid w:val="00AD0EB7"/>
    <w:rsid w:val="00AD49AF"/>
    <w:rsid w:val="00AD6F8C"/>
    <w:rsid w:val="00AE04A7"/>
    <w:rsid w:val="00AE0971"/>
    <w:rsid w:val="00AF0751"/>
    <w:rsid w:val="00AF64F3"/>
    <w:rsid w:val="00AF710A"/>
    <w:rsid w:val="00B00394"/>
    <w:rsid w:val="00B0198B"/>
    <w:rsid w:val="00B02F2A"/>
    <w:rsid w:val="00B03EA7"/>
    <w:rsid w:val="00B04ADF"/>
    <w:rsid w:val="00B072D1"/>
    <w:rsid w:val="00B10217"/>
    <w:rsid w:val="00B112D5"/>
    <w:rsid w:val="00B13A15"/>
    <w:rsid w:val="00B20F26"/>
    <w:rsid w:val="00B23F5A"/>
    <w:rsid w:val="00B2601B"/>
    <w:rsid w:val="00B270FD"/>
    <w:rsid w:val="00B32701"/>
    <w:rsid w:val="00B3380D"/>
    <w:rsid w:val="00B36D29"/>
    <w:rsid w:val="00B36EEE"/>
    <w:rsid w:val="00B44622"/>
    <w:rsid w:val="00B44B74"/>
    <w:rsid w:val="00B470E8"/>
    <w:rsid w:val="00B4734B"/>
    <w:rsid w:val="00B50E37"/>
    <w:rsid w:val="00B52CBF"/>
    <w:rsid w:val="00B5515D"/>
    <w:rsid w:val="00B55F6D"/>
    <w:rsid w:val="00B601DA"/>
    <w:rsid w:val="00B616F7"/>
    <w:rsid w:val="00B65325"/>
    <w:rsid w:val="00B707CC"/>
    <w:rsid w:val="00B73790"/>
    <w:rsid w:val="00B7439B"/>
    <w:rsid w:val="00B762EE"/>
    <w:rsid w:val="00B81DCD"/>
    <w:rsid w:val="00B826C6"/>
    <w:rsid w:val="00B8496D"/>
    <w:rsid w:val="00B866A3"/>
    <w:rsid w:val="00B94A41"/>
    <w:rsid w:val="00B94BA8"/>
    <w:rsid w:val="00BA2561"/>
    <w:rsid w:val="00BA2829"/>
    <w:rsid w:val="00BA2FCD"/>
    <w:rsid w:val="00BA5C4C"/>
    <w:rsid w:val="00BA5D31"/>
    <w:rsid w:val="00BA5F9E"/>
    <w:rsid w:val="00BB04A5"/>
    <w:rsid w:val="00BB42A2"/>
    <w:rsid w:val="00BB4E5B"/>
    <w:rsid w:val="00BC08CF"/>
    <w:rsid w:val="00BC75DD"/>
    <w:rsid w:val="00BD6959"/>
    <w:rsid w:val="00BE025C"/>
    <w:rsid w:val="00BE03D0"/>
    <w:rsid w:val="00BE0738"/>
    <w:rsid w:val="00BE3C97"/>
    <w:rsid w:val="00BE6A35"/>
    <w:rsid w:val="00BE7F02"/>
    <w:rsid w:val="00BF2BD5"/>
    <w:rsid w:val="00BF4D12"/>
    <w:rsid w:val="00BF670F"/>
    <w:rsid w:val="00BF6CB9"/>
    <w:rsid w:val="00BF7850"/>
    <w:rsid w:val="00C048EE"/>
    <w:rsid w:val="00C06155"/>
    <w:rsid w:val="00C06F46"/>
    <w:rsid w:val="00C12BF3"/>
    <w:rsid w:val="00C17061"/>
    <w:rsid w:val="00C238A5"/>
    <w:rsid w:val="00C253A4"/>
    <w:rsid w:val="00C275BB"/>
    <w:rsid w:val="00C27EA5"/>
    <w:rsid w:val="00C301E7"/>
    <w:rsid w:val="00C31344"/>
    <w:rsid w:val="00C34D8B"/>
    <w:rsid w:val="00C34DBB"/>
    <w:rsid w:val="00C375A0"/>
    <w:rsid w:val="00C4094A"/>
    <w:rsid w:val="00C40A38"/>
    <w:rsid w:val="00C43020"/>
    <w:rsid w:val="00C4367D"/>
    <w:rsid w:val="00C469EC"/>
    <w:rsid w:val="00C51DE2"/>
    <w:rsid w:val="00C55D1C"/>
    <w:rsid w:val="00C56712"/>
    <w:rsid w:val="00C62A1E"/>
    <w:rsid w:val="00C67A63"/>
    <w:rsid w:val="00C70437"/>
    <w:rsid w:val="00C71273"/>
    <w:rsid w:val="00C73A83"/>
    <w:rsid w:val="00C7533B"/>
    <w:rsid w:val="00C77E4C"/>
    <w:rsid w:val="00C800E8"/>
    <w:rsid w:val="00C841BF"/>
    <w:rsid w:val="00C8593E"/>
    <w:rsid w:val="00C92524"/>
    <w:rsid w:val="00C93D80"/>
    <w:rsid w:val="00C95070"/>
    <w:rsid w:val="00C9746A"/>
    <w:rsid w:val="00CA0F1F"/>
    <w:rsid w:val="00CA31BA"/>
    <w:rsid w:val="00CA4D18"/>
    <w:rsid w:val="00CA6DD5"/>
    <w:rsid w:val="00CA740E"/>
    <w:rsid w:val="00CB093E"/>
    <w:rsid w:val="00CB0B19"/>
    <w:rsid w:val="00CB1725"/>
    <w:rsid w:val="00CC158C"/>
    <w:rsid w:val="00CC1AEB"/>
    <w:rsid w:val="00CC2D9E"/>
    <w:rsid w:val="00CC3F57"/>
    <w:rsid w:val="00CD0569"/>
    <w:rsid w:val="00CD5A0E"/>
    <w:rsid w:val="00CF1C9A"/>
    <w:rsid w:val="00CF286D"/>
    <w:rsid w:val="00CF6E02"/>
    <w:rsid w:val="00CF77D0"/>
    <w:rsid w:val="00D0339C"/>
    <w:rsid w:val="00D05303"/>
    <w:rsid w:val="00D05A58"/>
    <w:rsid w:val="00D067E2"/>
    <w:rsid w:val="00D07AE1"/>
    <w:rsid w:val="00D10B4D"/>
    <w:rsid w:val="00D1175A"/>
    <w:rsid w:val="00D24455"/>
    <w:rsid w:val="00D25460"/>
    <w:rsid w:val="00D266A4"/>
    <w:rsid w:val="00D3642A"/>
    <w:rsid w:val="00D441B3"/>
    <w:rsid w:val="00D460F0"/>
    <w:rsid w:val="00D46F48"/>
    <w:rsid w:val="00D50F89"/>
    <w:rsid w:val="00D51A0F"/>
    <w:rsid w:val="00D52A5E"/>
    <w:rsid w:val="00D64F8E"/>
    <w:rsid w:val="00D71008"/>
    <w:rsid w:val="00D71C7A"/>
    <w:rsid w:val="00D730C7"/>
    <w:rsid w:val="00D77907"/>
    <w:rsid w:val="00D87849"/>
    <w:rsid w:val="00D90D46"/>
    <w:rsid w:val="00D92733"/>
    <w:rsid w:val="00D92B59"/>
    <w:rsid w:val="00D97081"/>
    <w:rsid w:val="00D97720"/>
    <w:rsid w:val="00DA0C8F"/>
    <w:rsid w:val="00DA1600"/>
    <w:rsid w:val="00DA250F"/>
    <w:rsid w:val="00DA4182"/>
    <w:rsid w:val="00DA7A3F"/>
    <w:rsid w:val="00DB0922"/>
    <w:rsid w:val="00DB12A0"/>
    <w:rsid w:val="00DB1CE5"/>
    <w:rsid w:val="00DB2020"/>
    <w:rsid w:val="00DB3378"/>
    <w:rsid w:val="00DB3C36"/>
    <w:rsid w:val="00DB3ED8"/>
    <w:rsid w:val="00DB51A2"/>
    <w:rsid w:val="00DB579B"/>
    <w:rsid w:val="00DB7792"/>
    <w:rsid w:val="00DB7BC4"/>
    <w:rsid w:val="00DC05B3"/>
    <w:rsid w:val="00DC0720"/>
    <w:rsid w:val="00DC12DD"/>
    <w:rsid w:val="00DC4C0C"/>
    <w:rsid w:val="00DC5EF7"/>
    <w:rsid w:val="00DC756E"/>
    <w:rsid w:val="00DC7ABD"/>
    <w:rsid w:val="00DE024A"/>
    <w:rsid w:val="00DE5155"/>
    <w:rsid w:val="00DE5CA5"/>
    <w:rsid w:val="00DE6905"/>
    <w:rsid w:val="00DF0C59"/>
    <w:rsid w:val="00DF1CB5"/>
    <w:rsid w:val="00DF3527"/>
    <w:rsid w:val="00DF4F03"/>
    <w:rsid w:val="00DF5478"/>
    <w:rsid w:val="00DF570F"/>
    <w:rsid w:val="00E01735"/>
    <w:rsid w:val="00E02B01"/>
    <w:rsid w:val="00E035FB"/>
    <w:rsid w:val="00E03980"/>
    <w:rsid w:val="00E11330"/>
    <w:rsid w:val="00E162C7"/>
    <w:rsid w:val="00E27575"/>
    <w:rsid w:val="00E32A1B"/>
    <w:rsid w:val="00E33C80"/>
    <w:rsid w:val="00E36B53"/>
    <w:rsid w:val="00E37BAF"/>
    <w:rsid w:val="00E40909"/>
    <w:rsid w:val="00E40BA3"/>
    <w:rsid w:val="00E43032"/>
    <w:rsid w:val="00E43385"/>
    <w:rsid w:val="00E46F53"/>
    <w:rsid w:val="00E52DC7"/>
    <w:rsid w:val="00E54BA3"/>
    <w:rsid w:val="00E55145"/>
    <w:rsid w:val="00E560E9"/>
    <w:rsid w:val="00E609CD"/>
    <w:rsid w:val="00E6237C"/>
    <w:rsid w:val="00E7100C"/>
    <w:rsid w:val="00E7171B"/>
    <w:rsid w:val="00E72284"/>
    <w:rsid w:val="00E726D3"/>
    <w:rsid w:val="00E736C9"/>
    <w:rsid w:val="00E83AFE"/>
    <w:rsid w:val="00E85C34"/>
    <w:rsid w:val="00E861FC"/>
    <w:rsid w:val="00E86924"/>
    <w:rsid w:val="00E86C80"/>
    <w:rsid w:val="00E91C78"/>
    <w:rsid w:val="00E9238B"/>
    <w:rsid w:val="00E92D83"/>
    <w:rsid w:val="00E932F8"/>
    <w:rsid w:val="00E96657"/>
    <w:rsid w:val="00E97AC4"/>
    <w:rsid w:val="00E97AFE"/>
    <w:rsid w:val="00EA23D8"/>
    <w:rsid w:val="00EA342E"/>
    <w:rsid w:val="00EB0C7D"/>
    <w:rsid w:val="00EC4871"/>
    <w:rsid w:val="00EC5096"/>
    <w:rsid w:val="00EC52F3"/>
    <w:rsid w:val="00EC7911"/>
    <w:rsid w:val="00EC7F1D"/>
    <w:rsid w:val="00ED021D"/>
    <w:rsid w:val="00ED06CD"/>
    <w:rsid w:val="00ED15F7"/>
    <w:rsid w:val="00ED398F"/>
    <w:rsid w:val="00ED508E"/>
    <w:rsid w:val="00ED5337"/>
    <w:rsid w:val="00ED64FE"/>
    <w:rsid w:val="00EE4B92"/>
    <w:rsid w:val="00EE5AB1"/>
    <w:rsid w:val="00EF1DE3"/>
    <w:rsid w:val="00EF21B8"/>
    <w:rsid w:val="00EF364A"/>
    <w:rsid w:val="00EF69E2"/>
    <w:rsid w:val="00F05113"/>
    <w:rsid w:val="00F06F51"/>
    <w:rsid w:val="00F141C1"/>
    <w:rsid w:val="00F1597C"/>
    <w:rsid w:val="00F16DC9"/>
    <w:rsid w:val="00F17325"/>
    <w:rsid w:val="00F174F3"/>
    <w:rsid w:val="00F20764"/>
    <w:rsid w:val="00F20977"/>
    <w:rsid w:val="00F2100A"/>
    <w:rsid w:val="00F21359"/>
    <w:rsid w:val="00F21924"/>
    <w:rsid w:val="00F21A0D"/>
    <w:rsid w:val="00F21DD3"/>
    <w:rsid w:val="00F30317"/>
    <w:rsid w:val="00F30B00"/>
    <w:rsid w:val="00F331FF"/>
    <w:rsid w:val="00F35ED7"/>
    <w:rsid w:val="00F360E0"/>
    <w:rsid w:val="00F44E60"/>
    <w:rsid w:val="00F46661"/>
    <w:rsid w:val="00F51A8F"/>
    <w:rsid w:val="00F5228D"/>
    <w:rsid w:val="00F57E22"/>
    <w:rsid w:val="00F61592"/>
    <w:rsid w:val="00F637FA"/>
    <w:rsid w:val="00F652DD"/>
    <w:rsid w:val="00F70500"/>
    <w:rsid w:val="00F70B88"/>
    <w:rsid w:val="00F71DD4"/>
    <w:rsid w:val="00F7704D"/>
    <w:rsid w:val="00F774B4"/>
    <w:rsid w:val="00F77FDC"/>
    <w:rsid w:val="00F8011C"/>
    <w:rsid w:val="00F80444"/>
    <w:rsid w:val="00F84C04"/>
    <w:rsid w:val="00F9348E"/>
    <w:rsid w:val="00F95A77"/>
    <w:rsid w:val="00F96162"/>
    <w:rsid w:val="00F97137"/>
    <w:rsid w:val="00FA1E49"/>
    <w:rsid w:val="00FA59ED"/>
    <w:rsid w:val="00FB0F38"/>
    <w:rsid w:val="00FB17A3"/>
    <w:rsid w:val="00FB44CA"/>
    <w:rsid w:val="00FB4990"/>
    <w:rsid w:val="00FB62C5"/>
    <w:rsid w:val="00FB6CB3"/>
    <w:rsid w:val="00FC05CF"/>
    <w:rsid w:val="00FC2B50"/>
    <w:rsid w:val="00FC4D7E"/>
    <w:rsid w:val="00FC627C"/>
    <w:rsid w:val="00FD7FE9"/>
    <w:rsid w:val="00FE2706"/>
    <w:rsid w:val="00FE3F25"/>
    <w:rsid w:val="00FE42C1"/>
    <w:rsid w:val="00FE458B"/>
    <w:rsid w:val="00FE6F5A"/>
    <w:rsid w:val="00FF126F"/>
    <w:rsid w:val="00FF5E0A"/>
    <w:rsid w:val="00FF6A7F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7C10"/>
  <w15:chartTrackingRefBased/>
  <w15:docId w15:val="{AD53EC28-C8F7-42A7-9B6D-710177B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3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C3E00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9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C3E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924"/>
    <w:rPr>
      <w:color w:val="0000FF"/>
      <w:u w:val="single"/>
    </w:rPr>
  </w:style>
  <w:style w:type="character" w:customStyle="1" w:styleId="ref-lnk">
    <w:name w:val="ref-lnk"/>
    <w:basedOn w:val="DefaultParagraphFont"/>
    <w:rsid w:val="00F21924"/>
  </w:style>
  <w:style w:type="paragraph" w:styleId="Header">
    <w:name w:val="header"/>
    <w:basedOn w:val="Normal"/>
    <w:link w:val="HeaderChar"/>
    <w:uiPriority w:val="99"/>
    <w:unhideWhenUsed/>
    <w:rsid w:val="005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0C"/>
  </w:style>
  <w:style w:type="paragraph" w:styleId="Footer">
    <w:name w:val="footer"/>
    <w:basedOn w:val="Normal"/>
    <w:link w:val="FooterChar"/>
    <w:uiPriority w:val="99"/>
    <w:unhideWhenUsed/>
    <w:rsid w:val="005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0C"/>
  </w:style>
  <w:style w:type="character" w:customStyle="1" w:styleId="authors">
    <w:name w:val="authors"/>
    <w:basedOn w:val="DefaultParagraphFont"/>
    <w:rsid w:val="00F5228D"/>
  </w:style>
  <w:style w:type="character" w:customStyle="1" w:styleId="Date2">
    <w:name w:val="Date2"/>
    <w:basedOn w:val="DefaultParagraphFont"/>
    <w:rsid w:val="00F5228D"/>
  </w:style>
  <w:style w:type="character" w:customStyle="1" w:styleId="Date1">
    <w:name w:val="Date1"/>
    <w:basedOn w:val="DefaultParagraphFont"/>
    <w:rsid w:val="006B10EE"/>
  </w:style>
  <w:style w:type="character" w:customStyle="1" w:styleId="Date3">
    <w:name w:val="Date3"/>
    <w:basedOn w:val="DefaultParagraphFont"/>
    <w:rsid w:val="00C17061"/>
  </w:style>
  <w:style w:type="character" w:customStyle="1" w:styleId="Date5">
    <w:name w:val="Date5"/>
    <w:basedOn w:val="DefaultParagraphFont"/>
    <w:rsid w:val="00E7100C"/>
  </w:style>
  <w:style w:type="character" w:customStyle="1" w:styleId="Date4">
    <w:name w:val="Date4"/>
    <w:basedOn w:val="DefaultParagraphFont"/>
    <w:rsid w:val="002A21E1"/>
  </w:style>
  <w:style w:type="character" w:customStyle="1" w:styleId="Heading1Char">
    <w:name w:val="Heading 1 Char"/>
    <w:basedOn w:val="DefaultParagraphFont"/>
    <w:link w:val="Heading1"/>
    <w:uiPriority w:val="9"/>
    <w:rsid w:val="000561AA"/>
    <w:rPr>
      <w:rFonts w:asciiTheme="majorHAnsi" w:eastAsiaTheme="majorEastAsia" w:hAnsiTheme="majorHAnsi" w:cstheme="majorBidi"/>
      <w:color w:val="AC3E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1AA"/>
    <w:rPr>
      <w:rFonts w:asciiTheme="majorHAnsi" w:eastAsiaTheme="majorEastAsia" w:hAnsiTheme="majorHAnsi" w:cstheme="majorBidi"/>
      <w:color w:val="AC3E00" w:themeColor="accent1" w:themeShade="BF"/>
      <w:sz w:val="26"/>
      <w:szCs w:val="26"/>
    </w:rPr>
  </w:style>
  <w:style w:type="character" w:customStyle="1" w:styleId="arttitle">
    <w:name w:val="art_title"/>
    <w:basedOn w:val="DefaultParagraphFont"/>
    <w:rsid w:val="000561AA"/>
  </w:style>
  <w:style w:type="character" w:customStyle="1" w:styleId="serialtitle">
    <w:name w:val="serial_title"/>
    <w:basedOn w:val="DefaultParagraphFont"/>
    <w:rsid w:val="000561AA"/>
  </w:style>
  <w:style w:type="character" w:customStyle="1" w:styleId="volumeissue">
    <w:name w:val="volume_issue"/>
    <w:basedOn w:val="DefaultParagraphFont"/>
    <w:rsid w:val="000561AA"/>
  </w:style>
  <w:style w:type="character" w:customStyle="1" w:styleId="pagerange">
    <w:name w:val="page_range"/>
    <w:basedOn w:val="DefaultParagraphFont"/>
    <w:rsid w:val="000561AA"/>
  </w:style>
  <w:style w:type="character" w:customStyle="1" w:styleId="doilink">
    <w:name w:val="doi_link"/>
    <w:basedOn w:val="DefaultParagraphFont"/>
    <w:rsid w:val="000561AA"/>
  </w:style>
  <w:style w:type="character" w:customStyle="1" w:styleId="italicized-text">
    <w:name w:val="italicized-text"/>
    <w:basedOn w:val="DefaultParagraphFont"/>
    <w:rsid w:val="000561AA"/>
  </w:style>
  <w:style w:type="character" w:customStyle="1" w:styleId="title-text">
    <w:name w:val="title-text"/>
    <w:basedOn w:val="DefaultParagraphFont"/>
    <w:rsid w:val="000561AA"/>
  </w:style>
  <w:style w:type="character" w:customStyle="1" w:styleId="sr-only">
    <w:name w:val="sr-only"/>
    <w:basedOn w:val="DefaultParagraphFont"/>
    <w:rsid w:val="000561AA"/>
  </w:style>
  <w:style w:type="character" w:customStyle="1" w:styleId="text">
    <w:name w:val="text"/>
    <w:basedOn w:val="DefaultParagraphFont"/>
    <w:rsid w:val="000561AA"/>
  </w:style>
  <w:style w:type="character" w:customStyle="1" w:styleId="Heading4Char">
    <w:name w:val="Heading 4 Char"/>
    <w:basedOn w:val="DefaultParagraphFont"/>
    <w:link w:val="Heading4"/>
    <w:uiPriority w:val="9"/>
    <w:semiHidden/>
    <w:rsid w:val="00AE0971"/>
    <w:rPr>
      <w:rFonts w:asciiTheme="majorHAnsi" w:eastAsiaTheme="majorEastAsia" w:hAnsiTheme="majorHAnsi" w:cstheme="majorBidi"/>
      <w:i/>
      <w:iCs/>
      <w:color w:val="AC3E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9352</TotalTime>
  <Pages>4</Pages>
  <Words>2024</Words>
  <Characters>11389</Characters>
  <Application>Microsoft Office Word</Application>
  <DocSecurity>0</DocSecurity>
  <Lines>163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Scafidi, Toneya</dc:creator>
  <cp:keywords/>
  <dc:description/>
  <cp:lastModifiedBy>Scafidi, Toneya</cp:lastModifiedBy>
  <cp:revision>918</cp:revision>
  <dcterms:created xsi:type="dcterms:W3CDTF">2022-09-21T02:16:00Z</dcterms:created>
  <dcterms:modified xsi:type="dcterms:W3CDTF">2022-09-30T07:15:00Z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82791ed5-66d6-412d-8b41-d0017b7c9b7e</vt:lpwstr>
  </property>
  <property fmtid="{D5CDD505-2E9C-101B-9397-08002B2CF9AE}" pid="3" name="BHPClassification">
    <vt:lpwstr>U</vt:lpwstr>
  </property>
</Properties>
</file>